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BA7A29" w14:textId="78775FFC" w:rsidR="00D147C1" w:rsidRDefault="00D147C1">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58240" behindDoc="0" locked="0" layoutInCell="1" allowOverlap="1" wp14:anchorId="68244C47" wp14:editId="3521BEA7">
            <wp:simplePos x="0" y="0"/>
            <wp:positionH relativeFrom="column">
              <wp:posOffset>-2540</wp:posOffset>
            </wp:positionH>
            <wp:positionV relativeFrom="paragraph">
              <wp:posOffset>-1633</wp:posOffset>
            </wp:positionV>
            <wp:extent cx="7516800" cy="10627200"/>
            <wp:effectExtent l="0" t="0" r="8255" b="317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сихология делового общения.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16800" cy="106272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bCs/>
          <w:sz w:val="24"/>
          <w:szCs w:val="24"/>
          <w:lang w:eastAsia="ru-RU"/>
        </w:rPr>
        <w:br w:type="page"/>
      </w:r>
    </w:p>
    <w:p w14:paraId="4215764F" w14:textId="78A16845" w:rsidR="00D147C1" w:rsidRDefault="00D147C1">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lastRenderedPageBreak/>
        <w:drawing>
          <wp:anchor distT="0" distB="0" distL="114300" distR="114300" simplePos="0" relativeHeight="251664384" behindDoc="0" locked="0" layoutInCell="1" allowOverlap="1" wp14:anchorId="6A9BD87E" wp14:editId="195085F8">
            <wp:simplePos x="0" y="0"/>
            <wp:positionH relativeFrom="page">
              <wp:posOffset>0</wp:posOffset>
            </wp:positionH>
            <wp:positionV relativeFrom="page">
              <wp:posOffset>47171</wp:posOffset>
            </wp:positionV>
            <wp:extent cx="7516495" cy="10626725"/>
            <wp:effectExtent l="0" t="0" r="8255" b="317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сихология делового общения 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16495" cy="10626725"/>
                    </a:xfrm>
                    <a:prstGeom prst="rect">
                      <a:avLst/>
                    </a:prstGeom>
                  </pic:spPr>
                </pic:pic>
              </a:graphicData>
            </a:graphic>
            <wp14:sizeRelH relativeFrom="page">
              <wp14:pctWidth>0</wp14:pctWidth>
            </wp14:sizeRelH>
            <wp14:sizeRelV relativeFrom="page">
              <wp14:pctHeight>0</wp14:pctHeight>
            </wp14:sizeRelV>
          </wp:anchor>
        </w:drawing>
      </w:r>
    </w:p>
    <w:p w14:paraId="63F46180" w14:textId="100706ED" w:rsidR="00995D0E" w:rsidRDefault="00995D0E" w:rsidP="00AC58AA">
      <w:pPr>
        <w:tabs>
          <w:tab w:val="left" w:leader="underscore" w:pos="10206"/>
        </w:tabs>
        <w:spacing w:after="0" w:line="264" w:lineRule="auto"/>
        <w:jc w:val="center"/>
        <w:rPr>
          <w:rFonts w:ascii="Times New Roman" w:eastAsia="Times New Roman" w:hAnsi="Times New Roman" w:cs="Times New Roman"/>
          <w:b/>
          <w:bCs/>
          <w:sz w:val="24"/>
          <w:szCs w:val="24"/>
          <w:lang w:eastAsia="ru-RU"/>
        </w:rPr>
      </w:pPr>
    </w:p>
    <w:p w14:paraId="2FD02B85" w14:textId="0B655F21" w:rsidR="00772A8D" w:rsidRPr="00772A8D" w:rsidRDefault="00772A8D" w:rsidP="00772A8D">
      <w:pPr>
        <w:tabs>
          <w:tab w:val="left" w:leader="underscore" w:pos="10206"/>
        </w:tabs>
        <w:spacing w:after="0" w:line="240" w:lineRule="auto"/>
        <w:jc w:val="center"/>
        <w:rPr>
          <w:rFonts w:ascii="Times New Roman" w:eastAsia="Times New Roman" w:hAnsi="Times New Roman" w:cs="Times New Roman"/>
          <w:b/>
          <w:sz w:val="24"/>
          <w:szCs w:val="24"/>
          <w:lang w:eastAsia="ru-RU"/>
        </w:rPr>
      </w:pPr>
      <w:r w:rsidRPr="00772A8D">
        <w:rPr>
          <w:rFonts w:ascii="Times New Roman" w:eastAsia="Times New Roman" w:hAnsi="Times New Roman" w:cs="Times New Roman"/>
          <w:b/>
          <w:sz w:val="24"/>
          <w:szCs w:val="24"/>
          <w:lang w:eastAsia="ru-RU"/>
        </w:rPr>
        <w:t>Аннотация рабочей программы по дисциплине</w:t>
      </w:r>
    </w:p>
    <w:p w14:paraId="602265E1" w14:textId="20FDB738" w:rsidR="00772A8D" w:rsidRDefault="00AC58AA" w:rsidP="00772A8D">
      <w:pPr>
        <w:tabs>
          <w:tab w:val="left" w:leader="underscore" w:pos="10206"/>
        </w:tabs>
        <w:spacing w:after="0" w:line="240" w:lineRule="auto"/>
        <w:jc w:val="center"/>
        <w:rPr>
          <w:rFonts w:ascii="Times New Roman" w:eastAsia="Times New Roman" w:hAnsi="Times New Roman" w:cs="Times New Roman"/>
          <w:b/>
          <w:sz w:val="24"/>
          <w:szCs w:val="24"/>
          <w:lang w:eastAsia="ru-RU"/>
        </w:rPr>
      </w:pPr>
      <w:r w:rsidRPr="00772A8D">
        <w:rPr>
          <w:rFonts w:ascii="Times New Roman" w:eastAsia="Times New Roman" w:hAnsi="Times New Roman" w:cs="Times New Roman"/>
          <w:b/>
          <w:sz w:val="24"/>
          <w:szCs w:val="24"/>
          <w:lang w:eastAsia="ru-RU"/>
        </w:rPr>
        <w:t>Психология</w:t>
      </w:r>
      <w:r w:rsidR="00772A8D" w:rsidRPr="00772A8D">
        <w:rPr>
          <w:rFonts w:ascii="Times New Roman" w:eastAsia="Times New Roman" w:hAnsi="Times New Roman" w:cs="Times New Roman"/>
          <w:b/>
          <w:sz w:val="24"/>
          <w:szCs w:val="24"/>
          <w:lang w:eastAsia="ru-RU"/>
        </w:rPr>
        <w:t xml:space="preserve"> делового общения</w:t>
      </w:r>
    </w:p>
    <w:p w14:paraId="201468AF" w14:textId="486453A0" w:rsidR="00AC58AA" w:rsidRPr="00772A8D" w:rsidRDefault="00AC58AA" w:rsidP="00772A8D">
      <w:pPr>
        <w:tabs>
          <w:tab w:val="left" w:leader="underscore" w:pos="10206"/>
        </w:tabs>
        <w:spacing w:after="0" w:line="240" w:lineRule="auto"/>
        <w:jc w:val="center"/>
        <w:rPr>
          <w:rFonts w:ascii="Times New Roman" w:eastAsia="Times New Roman" w:hAnsi="Times New Roman" w:cs="Times New Roman"/>
          <w:sz w:val="24"/>
          <w:szCs w:val="24"/>
          <w:lang w:eastAsia="ru-RU"/>
        </w:rPr>
      </w:pPr>
    </w:p>
    <w:p w14:paraId="232B0B24" w14:textId="2E43409F" w:rsidR="00772A8D" w:rsidRPr="00772A8D" w:rsidRDefault="00772A8D" w:rsidP="00AC58AA">
      <w:pPr>
        <w:autoSpaceDE w:val="0"/>
        <w:autoSpaceDN w:val="0"/>
        <w:adjustRightInd w:val="0"/>
        <w:spacing w:after="0" w:line="240" w:lineRule="auto"/>
        <w:ind w:firstLine="709"/>
        <w:jc w:val="both"/>
        <w:rPr>
          <w:rFonts w:ascii="Times New Roman" w:eastAsia="Times New Roman" w:hAnsi="Times New Roman" w:cs="Times New Roman"/>
          <w:color w:val="000000"/>
          <w:sz w:val="23"/>
          <w:szCs w:val="23"/>
          <w:lang w:eastAsia="ru-RU"/>
        </w:rPr>
      </w:pPr>
      <w:r w:rsidRPr="00772A8D">
        <w:rPr>
          <w:rFonts w:ascii="Times New Roman" w:eastAsia="Times New Roman" w:hAnsi="Times New Roman" w:cs="Times New Roman"/>
          <w:b/>
          <w:color w:val="000000"/>
          <w:sz w:val="24"/>
          <w:szCs w:val="24"/>
          <w:lang w:eastAsia="ru-RU"/>
        </w:rPr>
        <w:t>Цель преподавания дисциплины</w:t>
      </w:r>
      <w:r w:rsidRPr="00772A8D">
        <w:rPr>
          <w:rFonts w:ascii="Times New Roman" w:eastAsia="Times New Roman" w:hAnsi="Times New Roman" w:cs="Times New Roman"/>
          <w:color w:val="000000"/>
          <w:sz w:val="24"/>
          <w:szCs w:val="24"/>
          <w:lang w:eastAsia="ru-RU"/>
        </w:rPr>
        <w:t xml:space="preserve"> </w:t>
      </w:r>
      <w:r w:rsidRPr="00772A8D">
        <w:rPr>
          <w:rFonts w:ascii="Times New Roman" w:eastAsia="Times New Roman" w:hAnsi="Times New Roman" w:cs="Times New Roman"/>
          <w:color w:val="000000"/>
          <w:sz w:val="23"/>
          <w:szCs w:val="23"/>
          <w:lang w:eastAsia="ru-RU"/>
        </w:rPr>
        <w:t>формирование системы представлений о психологических механизмах и закономерностях общения людей в условиях профессиональной деятельности. Процессы, происходящие в сфере управления человеческими ресурсами российских предприятий и организаций, подтверждают необходимость владения психологий делового общения.</w:t>
      </w:r>
    </w:p>
    <w:p w14:paraId="175C63A1" w14:textId="77777777" w:rsidR="00772A8D" w:rsidRPr="00772A8D" w:rsidRDefault="00772A8D" w:rsidP="00AC58AA">
      <w:pPr>
        <w:spacing w:after="0" w:line="240" w:lineRule="auto"/>
        <w:ind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b/>
          <w:sz w:val="24"/>
          <w:szCs w:val="24"/>
          <w:lang w:eastAsia="ru-RU"/>
        </w:rPr>
        <w:t>Задачи изучения дисциплины:</w:t>
      </w:r>
    </w:p>
    <w:p w14:paraId="4E66D887" w14:textId="77777777"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раскрыть специфику и особенности общения как социально-психологического явления;</w:t>
      </w:r>
    </w:p>
    <w:p w14:paraId="5A8D7FFE" w14:textId="77777777"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рассмотреть различные виды общения и определить методы повышения их эффективности;</w:t>
      </w:r>
    </w:p>
    <w:p w14:paraId="01742206" w14:textId="4A6887AE"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proofErr w:type="gramStart"/>
      <w:r w:rsidRPr="00772A8D">
        <w:rPr>
          <w:rFonts w:ascii="Times New Roman" w:eastAsia="Times New Roman" w:hAnsi="Times New Roman" w:cs="Times New Roman"/>
          <w:sz w:val="24"/>
          <w:szCs w:val="24"/>
          <w:lang w:eastAsia="ru-RU"/>
        </w:rPr>
        <w:t>сформировать</w:t>
      </w:r>
      <w:proofErr w:type="gramEnd"/>
      <w:r w:rsidRPr="00772A8D">
        <w:rPr>
          <w:rFonts w:ascii="Times New Roman" w:eastAsia="Times New Roman" w:hAnsi="Times New Roman" w:cs="Times New Roman"/>
          <w:sz w:val="24"/>
          <w:szCs w:val="24"/>
          <w:lang w:eastAsia="ru-RU"/>
        </w:rPr>
        <w:t xml:space="preserve"> понимание сложности и динамичности психической сферы человека, психологических различий между людьми и необходимости познания психологических, социальных, нравственных особенностей партнёров по общению;</w:t>
      </w:r>
    </w:p>
    <w:p w14:paraId="5F49DF20" w14:textId="77777777"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ознакомить с технологиями подготовки к различным формам общения;</w:t>
      </w:r>
    </w:p>
    <w:p w14:paraId="3001A924" w14:textId="77777777"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выработать практические навыки эффективного взаимодействия с людьми;</w:t>
      </w:r>
    </w:p>
    <w:p w14:paraId="4AC29934" w14:textId="77777777" w:rsidR="00772A8D" w:rsidRPr="00772A8D" w:rsidRDefault="00772A8D" w:rsidP="008056E9">
      <w:pPr>
        <w:widowControl w:val="0"/>
        <w:numPr>
          <w:ilvl w:val="0"/>
          <w:numId w:val="4"/>
        </w:numPr>
        <w:shd w:val="clear" w:color="auto" w:fill="FFFFFF"/>
        <w:tabs>
          <w:tab w:val="left" w:pos="638"/>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развить личные коммуникативные качества, компетентность в общении, эффективный стиль общения.</w:t>
      </w:r>
    </w:p>
    <w:p w14:paraId="231A3A32" w14:textId="77777777" w:rsidR="00772A8D" w:rsidRPr="00772A8D" w:rsidRDefault="00772A8D" w:rsidP="00AC58AA">
      <w:pPr>
        <w:spacing w:after="0" w:line="240" w:lineRule="auto"/>
        <w:ind w:firstLine="709"/>
        <w:jc w:val="both"/>
        <w:rPr>
          <w:rFonts w:ascii="Times New Roman" w:eastAsia="Times New Roman" w:hAnsi="Times New Roman" w:cs="Times New Roman"/>
          <w:b/>
          <w:sz w:val="24"/>
          <w:szCs w:val="24"/>
          <w:lang w:eastAsia="ru-RU"/>
        </w:rPr>
      </w:pPr>
      <w:r w:rsidRPr="00772A8D">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14:paraId="2788E9F2" w14:textId="794AF70A" w:rsidR="00772A8D" w:rsidRDefault="00772A8D" w:rsidP="00AC58AA">
      <w:pPr>
        <w:tabs>
          <w:tab w:val="left" w:pos="1008"/>
        </w:tabs>
        <w:spacing w:after="0" w:line="240" w:lineRule="auto"/>
        <w:ind w:firstLine="709"/>
        <w:jc w:val="both"/>
        <w:rPr>
          <w:rFonts w:ascii="Times New Roman" w:eastAsia="Times New Roman" w:hAnsi="Times New Roman" w:cs="Times New Roman"/>
          <w:sz w:val="24"/>
          <w:szCs w:val="24"/>
          <w:lang w:eastAsia="ru-RU"/>
        </w:rPr>
      </w:pPr>
      <w:r w:rsidRPr="00772A8D">
        <w:rPr>
          <w:rFonts w:ascii="Times New Roman" w:eastAsia="Times New Roman" w:hAnsi="Times New Roman" w:cs="Times New Roman"/>
          <w:sz w:val="24"/>
          <w:szCs w:val="24"/>
          <w:lang w:eastAsia="ru-RU"/>
        </w:rPr>
        <w:t>УК-2 – 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5A5E06">
        <w:rPr>
          <w:rFonts w:ascii="Times New Roman" w:eastAsia="Times New Roman" w:hAnsi="Times New Roman" w:cs="Times New Roman"/>
          <w:sz w:val="24"/>
          <w:szCs w:val="24"/>
          <w:lang w:eastAsia="ru-RU"/>
        </w:rPr>
        <w:t>;</w:t>
      </w:r>
    </w:p>
    <w:p w14:paraId="4A83A41B" w14:textId="4BF4343E" w:rsidR="00772A8D" w:rsidRPr="00772A8D" w:rsidRDefault="000E5734" w:rsidP="00AC58AA">
      <w:pPr>
        <w:tabs>
          <w:tab w:val="left" w:pos="1008"/>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w:t>
      </w:r>
      <w:r w:rsidR="00772A8D" w:rsidRPr="00772A8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9</w:t>
      </w:r>
      <w:r w:rsidR="00772A8D" w:rsidRPr="00772A8D">
        <w:rPr>
          <w:rFonts w:ascii="Times New Roman" w:eastAsia="Times New Roman" w:hAnsi="Times New Roman" w:cs="Times New Roman"/>
          <w:sz w:val="24"/>
          <w:szCs w:val="24"/>
          <w:lang w:eastAsia="ru-RU"/>
        </w:rPr>
        <w:t xml:space="preserve"> – </w:t>
      </w:r>
      <w:r w:rsidRPr="000E5734">
        <w:rPr>
          <w:rFonts w:ascii="Times New Roman" w:eastAsia="Times New Roman" w:hAnsi="Times New Roman" w:cs="Times New Roman"/>
          <w:sz w:val="24"/>
          <w:szCs w:val="24"/>
          <w:lang w:eastAsia="ru-RU"/>
        </w:rPr>
        <w:t>Способен использовать базовые дефектологические знания в социальной и профессиональной сферах</w:t>
      </w:r>
      <w:r w:rsidR="005A5E06">
        <w:rPr>
          <w:rFonts w:ascii="Times New Roman" w:eastAsia="Times New Roman" w:hAnsi="Times New Roman" w:cs="Times New Roman"/>
          <w:sz w:val="24"/>
          <w:szCs w:val="24"/>
          <w:lang w:eastAsia="ru-RU"/>
        </w:rPr>
        <w:t>.</w:t>
      </w:r>
    </w:p>
    <w:p w14:paraId="775DFE80" w14:textId="3EAC2162" w:rsidR="00AC58AA" w:rsidRDefault="00AC58AA" w:rsidP="00AC58AA">
      <w:pPr>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14:paraId="4DBF45BC" w14:textId="4D4551C0" w:rsidR="000D32E9" w:rsidRPr="00A916CE" w:rsidRDefault="000D32E9" w:rsidP="000D32E9">
      <w:pPr>
        <w:spacing w:after="0" w:line="240" w:lineRule="auto"/>
        <w:jc w:val="both"/>
        <w:rPr>
          <w:rFonts w:ascii="Times New Roman" w:eastAsia="Times New Roman" w:hAnsi="Times New Roman" w:cs="Times New Roman"/>
          <w:b/>
          <w:sz w:val="24"/>
          <w:szCs w:val="24"/>
          <w:shd w:val="clear" w:color="auto" w:fill="FFFFFF"/>
          <w:lang w:eastAsia="ru-RU"/>
        </w:rPr>
      </w:pPr>
      <w:r w:rsidRPr="00A916CE">
        <w:rPr>
          <w:rFonts w:ascii="Times New Roman" w:eastAsia="Times New Roman" w:hAnsi="Times New Roman" w:cs="Times New Roman"/>
          <w:b/>
          <w:sz w:val="24"/>
          <w:szCs w:val="24"/>
          <w:lang w:eastAsia="ru-RU"/>
        </w:rPr>
        <w:lastRenderedPageBreak/>
        <w:t>1. П</w:t>
      </w:r>
      <w:r w:rsidRPr="00A916CE">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соотнесенных с планируемыми результатами освоения образовательной программы</w:t>
      </w:r>
    </w:p>
    <w:p w14:paraId="3DE30B26" w14:textId="77777777" w:rsidR="000D32E9" w:rsidRPr="00A916CE" w:rsidRDefault="000D32E9" w:rsidP="000D32E9">
      <w:pPr>
        <w:spacing w:after="0" w:line="240" w:lineRule="auto"/>
        <w:jc w:val="both"/>
        <w:rPr>
          <w:rFonts w:ascii="Times New Roman" w:eastAsia="Times New Roman" w:hAnsi="Times New Roman" w:cs="Times New Roman"/>
          <w:sz w:val="24"/>
          <w:szCs w:val="24"/>
          <w:lang w:eastAsia="ru-RU"/>
        </w:rPr>
      </w:pPr>
    </w:p>
    <w:p w14:paraId="4A2F8014" w14:textId="172512DD" w:rsidR="000D32E9" w:rsidRPr="00A916CE" w:rsidRDefault="000D32E9" w:rsidP="000D32E9">
      <w:pPr>
        <w:tabs>
          <w:tab w:val="left" w:leader="underscore" w:pos="10206"/>
        </w:tabs>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 xml:space="preserve">1.1. Цель преподавания дисциплины: повышение социально-психологической компетентности и развитие коммуникативной культуры обучающихся, особенно при осуществлении деловых </w:t>
      </w:r>
      <w:proofErr w:type="spellStart"/>
      <w:r w:rsidRPr="00A916CE">
        <w:rPr>
          <w:rFonts w:ascii="Times New Roman" w:eastAsia="Times New Roman" w:hAnsi="Times New Roman" w:cs="Times New Roman"/>
          <w:sz w:val="24"/>
          <w:szCs w:val="24"/>
          <w:lang w:eastAsia="ru-RU"/>
        </w:rPr>
        <w:t>межэтических</w:t>
      </w:r>
      <w:proofErr w:type="spellEnd"/>
      <w:r w:rsidRPr="00A916CE">
        <w:rPr>
          <w:rFonts w:ascii="Times New Roman" w:eastAsia="Times New Roman" w:hAnsi="Times New Roman" w:cs="Times New Roman"/>
          <w:sz w:val="24"/>
          <w:szCs w:val="24"/>
          <w:lang w:eastAsia="ru-RU"/>
        </w:rPr>
        <w:t xml:space="preserve"> и межнациональных контактов; личностное развитие обучающихся. </w:t>
      </w:r>
    </w:p>
    <w:p w14:paraId="1B515FDA" w14:textId="77777777" w:rsidR="000D32E9" w:rsidRPr="00A916CE" w:rsidRDefault="000D32E9" w:rsidP="000D32E9">
      <w:pPr>
        <w:tabs>
          <w:tab w:val="left" w:leader="underscore" w:pos="10206"/>
        </w:tabs>
        <w:spacing w:after="0" w:line="240" w:lineRule="auto"/>
        <w:jc w:val="both"/>
        <w:rPr>
          <w:rFonts w:ascii="Times New Roman" w:eastAsia="Times New Roman" w:hAnsi="Times New Roman" w:cs="Times New Roman"/>
          <w:sz w:val="24"/>
          <w:szCs w:val="24"/>
          <w:lang w:eastAsia="ru-RU"/>
        </w:rPr>
      </w:pPr>
    </w:p>
    <w:p w14:paraId="1BD6E6D8" w14:textId="77777777" w:rsidR="000D32E9" w:rsidRPr="00A916CE" w:rsidRDefault="000D32E9" w:rsidP="000D32E9">
      <w:pPr>
        <w:tabs>
          <w:tab w:val="left" w:leader="underscore" w:pos="10206"/>
        </w:tabs>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1.2. Задачи изучения дисциплины: формирование системы знаний по психологии делового общения, усвоение основных понятий по дисциплине; развитие и совершенствование коммуникативных умений и навыков обучающихся; развитие способности и адекватного восприятия себя и других людей в процессе делового взаимодействия.</w:t>
      </w:r>
    </w:p>
    <w:p w14:paraId="1E62AC3C" w14:textId="77777777" w:rsidR="000D32E9" w:rsidRPr="00A916CE" w:rsidRDefault="000D32E9" w:rsidP="000D32E9">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p>
    <w:p w14:paraId="4A764360" w14:textId="77777777" w:rsidR="000D32E9" w:rsidRPr="00A916CE" w:rsidRDefault="000D32E9" w:rsidP="000D32E9">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1.3. Компетенции обучающегося, формируемые в результате освоения дисциплины</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1"/>
        <w:gridCol w:w="3233"/>
        <w:gridCol w:w="3716"/>
      </w:tblGrid>
      <w:tr w:rsidR="005A5E06" w:rsidRPr="005A5E06" w14:paraId="2BBCE8C9" w14:textId="77777777" w:rsidTr="005A5E06">
        <w:tc>
          <w:tcPr>
            <w:tcW w:w="2411" w:type="dxa"/>
            <w:tcBorders>
              <w:top w:val="single" w:sz="4" w:space="0" w:color="auto"/>
              <w:left w:val="single" w:sz="4" w:space="0" w:color="auto"/>
              <w:bottom w:val="single" w:sz="4" w:space="0" w:color="auto"/>
              <w:right w:val="single" w:sz="4" w:space="0" w:color="auto"/>
            </w:tcBorders>
            <w:vAlign w:val="center"/>
            <w:hideMark/>
          </w:tcPr>
          <w:p w14:paraId="2A062BAF" w14:textId="77777777" w:rsidR="005A5E06" w:rsidRPr="005A5E06" w:rsidRDefault="005A5E06" w:rsidP="005A5E06">
            <w:pPr>
              <w:spacing w:after="0" w:line="240" w:lineRule="auto"/>
              <w:jc w:val="center"/>
              <w:rPr>
                <w:rFonts w:ascii="Times New Roman" w:eastAsia="Times New Roman" w:hAnsi="Times New Roman" w:cs="Times New Roman"/>
                <w:sz w:val="20"/>
                <w:szCs w:val="20"/>
                <w:lang w:eastAsia="ru-RU"/>
              </w:rPr>
            </w:pPr>
            <w:proofErr w:type="spellStart"/>
            <w:r w:rsidRPr="005A5E06">
              <w:rPr>
                <w:rFonts w:ascii="Times New Roman" w:eastAsia="Times New Roman" w:hAnsi="Times New Roman" w:cs="Times New Roman"/>
                <w:sz w:val="20"/>
                <w:szCs w:val="20"/>
                <w:lang w:val="en-US" w:eastAsia="ru-RU"/>
              </w:rPr>
              <w:t>Категория</w:t>
            </w:r>
            <w:proofErr w:type="spellEnd"/>
            <w:r w:rsidRPr="005A5E06">
              <w:rPr>
                <w:rFonts w:ascii="Times New Roman" w:eastAsia="Times New Roman" w:hAnsi="Times New Roman" w:cs="Times New Roman"/>
                <w:sz w:val="20"/>
                <w:szCs w:val="20"/>
                <w:lang w:eastAsia="ru-RU"/>
              </w:rPr>
              <w:t xml:space="preserve"> компетенции</w:t>
            </w:r>
          </w:p>
        </w:tc>
        <w:tc>
          <w:tcPr>
            <w:tcW w:w="3233" w:type="dxa"/>
            <w:tcBorders>
              <w:top w:val="single" w:sz="4" w:space="0" w:color="auto"/>
              <w:left w:val="single" w:sz="4" w:space="0" w:color="auto"/>
              <w:bottom w:val="single" w:sz="4" w:space="0" w:color="auto"/>
              <w:right w:val="single" w:sz="4" w:space="0" w:color="auto"/>
            </w:tcBorders>
            <w:vAlign w:val="center"/>
            <w:hideMark/>
          </w:tcPr>
          <w:p w14:paraId="49C6A9B9" w14:textId="77777777" w:rsidR="005A5E06" w:rsidRPr="005A5E06" w:rsidRDefault="005A5E06" w:rsidP="005A5E06">
            <w:pPr>
              <w:spacing w:after="0" w:line="240" w:lineRule="auto"/>
              <w:jc w:val="center"/>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Код и наименование компетенции</w:t>
            </w:r>
          </w:p>
        </w:tc>
        <w:tc>
          <w:tcPr>
            <w:tcW w:w="3716" w:type="dxa"/>
            <w:tcBorders>
              <w:top w:val="single" w:sz="4" w:space="0" w:color="auto"/>
              <w:left w:val="single" w:sz="4" w:space="0" w:color="auto"/>
              <w:bottom w:val="single" w:sz="4" w:space="0" w:color="auto"/>
              <w:right w:val="single" w:sz="4" w:space="0" w:color="auto"/>
            </w:tcBorders>
            <w:vAlign w:val="center"/>
            <w:hideMark/>
          </w:tcPr>
          <w:p w14:paraId="6569ED2E" w14:textId="77777777" w:rsidR="005A5E06" w:rsidRPr="005A5E06" w:rsidRDefault="005A5E06" w:rsidP="005A5E06">
            <w:pPr>
              <w:spacing w:after="0" w:line="240" w:lineRule="auto"/>
              <w:jc w:val="center"/>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Индикаторы достижения компетенции</w:t>
            </w:r>
          </w:p>
        </w:tc>
      </w:tr>
      <w:tr w:rsidR="005A5E06" w:rsidRPr="005A5E06" w14:paraId="3EB3066F" w14:textId="77777777" w:rsidTr="005A5E06">
        <w:tc>
          <w:tcPr>
            <w:tcW w:w="9360" w:type="dxa"/>
            <w:gridSpan w:val="3"/>
            <w:tcBorders>
              <w:top w:val="single" w:sz="4" w:space="0" w:color="auto"/>
              <w:left w:val="single" w:sz="4" w:space="0" w:color="auto"/>
              <w:bottom w:val="single" w:sz="4" w:space="0" w:color="auto"/>
              <w:right w:val="single" w:sz="4" w:space="0" w:color="auto"/>
            </w:tcBorders>
            <w:hideMark/>
          </w:tcPr>
          <w:p w14:paraId="093B3027" w14:textId="77777777" w:rsidR="005A5E06" w:rsidRPr="005A5E06" w:rsidRDefault="005A5E06" w:rsidP="005A5E06">
            <w:pPr>
              <w:spacing w:after="0" w:line="240" w:lineRule="auto"/>
              <w:jc w:val="center"/>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Универсальные (УК)</w:t>
            </w:r>
          </w:p>
        </w:tc>
      </w:tr>
      <w:tr w:rsidR="005A5E06" w:rsidRPr="005A5E06" w14:paraId="2F7511CE" w14:textId="77777777" w:rsidTr="005A5E06">
        <w:tc>
          <w:tcPr>
            <w:tcW w:w="2411" w:type="dxa"/>
            <w:tcBorders>
              <w:top w:val="single" w:sz="4" w:space="0" w:color="auto"/>
              <w:left w:val="single" w:sz="4" w:space="0" w:color="auto"/>
              <w:bottom w:val="single" w:sz="4" w:space="0" w:color="auto"/>
              <w:right w:val="single" w:sz="4" w:space="0" w:color="auto"/>
            </w:tcBorders>
          </w:tcPr>
          <w:p w14:paraId="750AA7FD" w14:textId="5A2447E4" w:rsidR="005A5E06" w:rsidRPr="005A5E06" w:rsidRDefault="00A916CE" w:rsidP="00A916CE">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Разработка и реализация проектов </w:t>
            </w:r>
          </w:p>
        </w:tc>
        <w:tc>
          <w:tcPr>
            <w:tcW w:w="3233" w:type="dxa"/>
            <w:tcBorders>
              <w:top w:val="single" w:sz="4" w:space="0" w:color="auto"/>
              <w:left w:val="single" w:sz="4" w:space="0" w:color="auto"/>
              <w:bottom w:val="single" w:sz="4" w:space="0" w:color="auto"/>
              <w:right w:val="single" w:sz="4" w:space="0" w:color="auto"/>
            </w:tcBorders>
          </w:tcPr>
          <w:p w14:paraId="34DB82AE" w14:textId="728500DE" w:rsidR="005A5E06" w:rsidRPr="005A5E06" w:rsidRDefault="005A5E06" w:rsidP="005A5E06">
            <w:pPr>
              <w:tabs>
                <w:tab w:val="left" w:pos="1008"/>
              </w:tabs>
              <w:spacing w:after="0" w:line="240" w:lineRule="auto"/>
              <w:jc w:val="both"/>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УК-2 – 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0535951B" w14:textId="77777777" w:rsidR="0035225A" w:rsidRPr="0035225A" w:rsidRDefault="005A5E06" w:rsidP="0035225A">
            <w:pPr>
              <w:spacing w:after="0" w:line="240" w:lineRule="auto"/>
              <w:jc w:val="both"/>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 xml:space="preserve"> </w:t>
            </w:r>
            <w:r w:rsidR="0035225A" w:rsidRPr="0035225A">
              <w:rPr>
                <w:rFonts w:ascii="Times New Roman" w:eastAsia="Times New Roman" w:hAnsi="Times New Roman" w:cs="Times New Roman"/>
                <w:b/>
                <w:i/>
                <w:sz w:val="20"/>
                <w:szCs w:val="20"/>
                <w:lang w:eastAsia="ru-RU"/>
              </w:rPr>
              <w:t>Знать</w:t>
            </w:r>
            <w:r w:rsidR="0035225A" w:rsidRPr="0035225A">
              <w:rPr>
                <w:rFonts w:ascii="Times New Roman" w:eastAsia="Times New Roman" w:hAnsi="Times New Roman" w:cs="Times New Roman"/>
                <w:sz w:val="20"/>
                <w:szCs w:val="20"/>
                <w:lang w:eastAsia="ru-RU"/>
              </w:rPr>
              <w:t xml:space="preserve"> системы управления организацией; среду и инфраструктуру организации; функции и методы менеджмента; процесс подготовки и принятия организационно-управленческих решений исходя из действующих правовых норм, имеющихся ресурсов и ограничений; характеристики организационно управленческих решений.</w:t>
            </w:r>
          </w:p>
          <w:p w14:paraId="73A5DA96" w14:textId="77777777" w:rsidR="0035225A" w:rsidRPr="0035225A" w:rsidRDefault="0035225A" w:rsidP="0035225A">
            <w:pPr>
              <w:spacing w:after="0" w:line="240" w:lineRule="auto"/>
              <w:jc w:val="both"/>
              <w:rPr>
                <w:rFonts w:ascii="Times New Roman" w:eastAsia="Times New Roman" w:hAnsi="Times New Roman" w:cs="Times New Roman"/>
                <w:sz w:val="20"/>
                <w:szCs w:val="20"/>
                <w:lang w:eastAsia="ru-RU"/>
              </w:rPr>
            </w:pPr>
            <w:r w:rsidRPr="0035225A">
              <w:rPr>
                <w:rFonts w:ascii="Times New Roman" w:eastAsia="Times New Roman" w:hAnsi="Times New Roman" w:cs="Times New Roman"/>
                <w:b/>
                <w:i/>
                <w:sz w:val="20"/>
                <w:szCs w:val="20"/>
                <w:lang w:eastAsia="ru-RU"/>
              </w:rPr>
              <w:t>Уметь</w:t>
            </w:r>
            <w:r w:rsidRPr="0035225A">
              <w:rPr>
                <w:rFonts w:ascii="Times New Roman" w:eastAsia="Times New Roman" w:hAnsi="Times New Roman" w:cs="Times New Roman"/>
                <w:sz w:val="20"/>
                <w:szCs w:val="20"/>
                <w:lang w:eastAsia="ru-RU"/>
              </w:rPr>
              <w:t xml:space="preserve"> обосновывать организационно-управленческие решения, осуществлять контроль и оценку их результатов; определять цели, предметную область и структуру проекта, составлять организационно-технологическую модель проекта.</w:t>
            </w:r>
          </w:p>
          <w:p w14:paraId="70CE252D" w14:textId="3CBFAC05" w:rsidR="005A5E06" w:rsidRPr="005A5E06" w:rsidRDefault="0035225A" w:rsidP="0035225A">
            <w:pPr>
              <w:spacing w:after="0" w:line="240" w:lineRule="auto"/>
              <w:jc w:val="both"/>
              <w:rPr>
                <w:rFonts w:ascii="Times New Roman" w:eastAsia="Times New Roman" w:hAnsi="Times New Roman" w:cs="Times New Roman"/>
                <w:sz w:val="20"/>
                <w:szCs w:val="20"/>
                <w:lang w:eastAsia="ru-RU"/>
              </w:rPr>
            </w:pPr>
            <w:r w:rsidRPr="0035225A">
              <w:rPr>
                <w:rFonts w:ascii="Times New Roman" w:eastAsia="Times New Roman" w:hAnsi="Times New Roman" w:cs="Times New Roman"/>
                <w:b/>
                <w:i/>
                <w:sz w:val="20"/>
                <w:szCs w:val="20"/>
                <w:lang w:eastAsia="ru-RU"/>
              </w:rPr>
              <w:t>Владеть</w:t>
            </w:r>
            <w:r w:rsidRPr="0035225A">
              <w:rPr>
                <w:rFonts w:ascii="Times New Roman" w:eastAsia="Times New Roman" w:hAnsi="Times New Roman" w:cs="Times New Roman"/>
                <w:sz w:val="20"/>
                <w:szCs w:val="20"/>
                <w:lang w:eastAsia="ru-RU"/>
              </w:rPr>
              <w:t xml:space="preserve"> навыками принятия организационно-управленческих решений, осуществления контроля и оценки их результатов с позиций социальной значимости принимаемых решений и с учетом действующих правовых ограничений.</w:t>
            </w:r>
          </w:p>
        </w:tc>
      </w:tr>
      <w:tr w:rsidR="005A5E06" w:rsidRPr="005A5E06" w14:paraId="46C6C582" w14:textId="77777777" w:rsidTr="005A5E06">
        <w:tc>
          <w:tcPr>
            <w:tcW w:w="2411" w:type="dxa"/>
            <w:tcBorders>
              <w:top w:val="single" w:sz="4" w:space="0" w:color="auto"/>
              <w:left w:val="single" w:sz="4" w:space="0" w:color="auto"/>
              <w:bottom w:val="single" w:sz="4" w:space="0" w:color="auto"/>
              <w:right w:val="single" w:sz="4" w:space="0" w:color="auto"/>
            </w:tcBorders>
          </w:tcPr>
          <w:p w14:paraId="3938D963" w14:textId="3CE6D7E9" w:rsidR="005A5E06" w:rsidRPr="005A5E06" w:rsidRDefault="00A916CE" w:rsidP="005A5E06">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Инклюзивная компетентность</w:t>
            </w:r>
          </w:p>
        </w:tc>
        <w:tc>
          <w:tcPr>
            <w:tcW w:w="3233" w:type="dxa"/>
            <w:tcBorders>
              <w:top w:val="single" w:sz="4" w:space="0" w:color="auto"/>
              <w:left w:val="single" w:sz="4" w:space="0" w:color="auto"/>
              <w:bottom w:val="single" w:sz="4" w:space="0" w:color="auto"/>
              <w:right w:val="single" w:sz="4" w:space="0" w:color="auto"/>
            </w:tcBorders>
          </w:tcPr>
          <w:p w14:paraId="54F884BA" w14:textId="3835591C" w:rsidR="005A5E06" w:rsidRPr="005A5E06" w:rsidRDefault="005A5E06" w:rsidP="005A5E06">
            <w:pPr>
              <w:tabs>
                <w:tab w:val="left" w:pos="1008"/>
              </w:tabs>
              <w:spacing w:after="0" w:line="240" w:lineRule="auto"/>
              <w:jc w:val="both"/>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 xml:space="preserve">УК-9 – </w:t>
            </w:r>
            <w:r w:rsidR="00A916CE" w:rsidRPr="005A5E06">
              <w:rPr>
                <w:rFonts w:ascii="Times New Roman" w:eastAsia="Times New Roman" w:hAnsi="Times New Roman" w:cs="Times New Roman"/>
                <w:sz w:val="20"/>
                <w:szCs w:val="20"/>
                <w:lang w:eastAsia="ru-RU"/>
              </w:rPr>
              <w:t xml:space="preserve">способен </w:t>
            </w:r>
            <w:r w:rsidRPr="005A5E06">
              <w:rPr>
                <w:rFonts w:ascii="Times New Roman" w:eastAsia="Times New Roman" w:hAnsi="Times New Roman" w:cs="Times New Roman"/>
                <w:sz w:val="20"/>
                <w:szCs w:val="20"/>
                <w:lang w:eastAsia="ru-RU"/>
              </w:rPr>
              <w:t>использовать базовые дефектологические знания в социальной и профессиональной сферах</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1303743A" w14:textId="77777777" w:rsidR="0035225A" w:rsidRPr="0035225A" w:rsidRDefault="0035225A" w:rsidP="0035225A">
            <w:pPr>
              <w:tabs>
                <w:tab w:val="left" w:pos="851"/>
              </w:tabs>
              <w:spacing w:after="0" w:line="240" w:lineRule="auto"/>
              <w:jc w:val="both"/>
              <w:rPr>
                <w:rFonts w:ascii="Times New Roman" w:eastAsia="Times New Roman" w:hAnsi="Times New Roman" w:cs="Times New Roman"/>
                <w:sz w:val="20"/>
                <w:szCs w:val="20"/>
                <w:lang w:eastAsia="ru-RU"/>
              </w:rPr>
            </w:pPr>
            <w:r w:rsidRPr="0035225A">
              <w:rPr>
                <w:rFonts w:ascii="Times New Roman" w:eastAsia="Times New Roman" w:hAnsi="Times New Roman" w:cs="Times New Roman"/>
                <w:b/>
                <w:i/>
                <w:sz w:val="20"/>
                <w:szCs w:val="20"/>
                <w:lang w:eastAsia="ru-RU"/>
              </w:rPr>
              <w:t>Знать</w:t>
            </w:r>
            <w:r w:rsidRPr="0035225A">
              <w:rPr>
                <w:rFonts w:ascii="Times New Roman" w:eastAsia="Times New Roman" w:hAnsi="Times New Roman" w:cs="Times New Roman"/>
                <w:sz w:val="20"/>
                <w:szCs w:val="20"/>
                <w:lang w:eastAsia="ru-RU"/>
              </w:rPr>
              <w:t xml:space="preserve"> содержание понятия «инклюзия» и осознает необходимость формирования инклюзивной культуры.</w:t>
            </w:r>
          </w:p>
          <w:p w14:paraId="068EA22D" w14:textId="77777777" w:rsidR="0035225A" w:rsidRPr="0035225A" w:rsidRDefault="0035225A" w:rsidP="0035225A">
            <w:pPr>
              <w:tabs>
                <w:tab w:val="left" w:pos="851"/>
              </w:tabs>
              <w:spacing w:after="0" w:line="240" w:lineRule="auto"/>
              <w:jc w:val="both"/>
              <w:rPr>
                <w:rFonts w:ascii="Times New Roman" w:eastAsia="Times New Roman" w:hAnsi="Times New Roman" w:cs="Times New Roman"/>
                <w:sz w:val="20"/>
                <w:szCs w:val="20"/>
                <w:lang w:eastAsia="ru-RU"/>
              </w:rPr>
            </w:pPr>
            <w:r w:rsidRPr="0035225A">
              <w:rPr>
                <w:rFonts w:ascii="Times New Roman" w:eastAsia="Times New Roman" w:hAnsi="Times New Roman" w:cs="Times New Roman"/>
                <w:b/>
                <w:i/>
                <w:sz w:val="20"/>
                <w:szCs w:val="20"/>
                <w:lang w:eastAsia="ru-RU"/>
              </w:rPr>
              <w:t>Уметь</w:t>
            </w:r>
            <w:r w:rsidRPr="0035225A">
              <w:rPr>
                <w:rFonts w:ascii="Times New Roman" w:eastAsia="Times New Roman" w:hAnsi="Times New Roman" w:cs="Times New Roman"/>
                <w:sz w:val="20"/>
                <w:szCs w:val="20"/>
                <w:lang w:eastAsia="ru-RU"/>
              </w:rPr>
              <w:t xml:space="preserve"> применять базовые дефектологические знания в социальном и профессиональном взаимодействии с лицами, имеющими ограниченные возможности здоровья.</w:t>
            </w:r>
          </w:p>
          <w:p w14:paraId="4146736C" w14:textId="28F0484E" w:rsidR="005A5E06" w:rsidRPr="005A5E06" w:rsidRDefault="0035225A" w:rsidP="0035225A">
            <w:pPr>
              <w:tabs>
                <w:tab w:val="left" w:pos="851"/>
              </w:tabs>
              <w:spacing w:after="0" w:line="240" w:lineRule="auto"/>
              <w:jc w:val="both"/>
              <w:rPr>
                <w:rFonts w:ascii="Times New Roman" w:eastAsia="Times New Roman" w:hAnsi="Times New Roman" w:cs="Times New Roman"/>
                <w:b/>
                <w:color w:val="000000"/>
                <w:sz w:val="20"/>
                <w:szCs w:val="20"/>
                <w:lang w:eastAsia="ru-RU"/>
              </w:rPr>
            </w:pPr>
            <w:r w:rsidRPr="0035225A">
              <w:rPr>
                <w:rFonts w:ascii="Times New Roman" w:eastAsia="Times New Roman" w:hAnsi="Times New Roman" w:cs="Times New Roman"/>
                <w:b/>
                <w:i/>
                <w:sz w:val="20"/>
                <w:szCs w:val="20"/>
                <w:lang w:eastAsia="ru-RU"/>
              </w:rPr>
              <w:t>Владеть</w:t>
            </w:r>
            <w:r w:rsidRPr="0035225A">
              <w:rPr>
                <w:rFonts w:ascii="Times New Roman" w:eastAsia="Times New Roman" w:hAnsi="Times New Roman" w:cs="Times New Roman"/>
                <w:sz w:val="20"/>
                <w:szCs w:val="20"/>
                <w:lang w:eastAsia="ru-RU"/>
              </w:rPr>
              <w:t xml:space="preserve"> способностью к формированию инклюзивной культуры, основанной на предоставлении равных социальных и профессиональных возможностей всем группам общества.</w:t>
            </w:r>
            <w:r w:rsidR="005A5E06" w:rsidRPr="005A5E06">
              <w:rPr>
                <w:rFonts w:ascii="Times New Roman" w:eastAsia="Times New Roman" w:hAnsi="Times New Roman" w:cs="Times New Roman"/>
                <w:sz w:val="20"/>
                <w:szCs w:val="20"/>
                <w:lang w:eastAsia="ru-RU"/>
              </w:rPr>
              <w:t xml:space="preserve"> </w:t>
            </w:r>
          </w:p>
        </w:tc>
      </w:tr>
    </w:tbl>
    <w:p w14:paraId="3603A1F4" w14:textId="77777777" w:rsidR="000D32E9" w:rsidRDefault="000D32E9" w:rsidP="000D32E9">
      <w:pPr>
        <w:spacing w:after="0" w:line="240" w:lineRule="auto"/>
        <w:rPr>
          <w:rFonts w:ascii="Times New Roman" w:eastAsia="Times New Roman" w:hAnsi="Times New Roman" w:cs="Times New Roman"/>
          <w:sz w:val="24"/>
          <w:szCs w:val="24"/>
          <w:lang w:eastAsia="ru-RU"/>
        </w:rPr>
      </w:pPr>
    </w:p>
    <w:p w14:paraId="744EB576" w14:textId="77777777" w:rsidR="000D32E9" w:rsidRPr="00A916CE" w:rsidRDefault="000D32E9" w:rsidP="00983FFD">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В результате освоения дисциплины обучающийся должен:</w:t>
      </w:r>
    </w:p>
    <w:p w14:paraId="77D93F88" w14:textId="77777777" w:rsidR="000D32E9" w:rsidRPr="00A916CE" w:rsidRDefault="000D32E9" w:rsidP="00983FFD">
      <w:pPr>
        <w:spacing w:after="0" w:line="240" w:lineRule="auto"/>
        <w:ind w:firstLine="709"/>
        <w:contextualSpacing/>
        <w:jc w:val="both"/>
        <w:rPr>
          <w:rFonts w:ascii="Times New Roman" w:eastAsia="Times New Roman" w:hAnsi="Times New Roman" w:cs="Times New Roman"/>
          <w:b/>
          <w:i/>
          <w:sz w:val="24"/>
          <w:szCs w:val="24"/>
          <w:lang w:eastAsia="ru-RU"/>
        </w:rPr>
      </w:pPr>
      <w:r w:rsidRPr="00A916CE">
        <w:rPr>
          <w:rFonts w:ascii="Times New Roman" w:eastAsia="Times New Roman" w:hAnsi="Times New Roman" w:cs="Times New Roman"/>
          <w:b/>
          <w:i/>
          <w:sz w:val="24"/>
          <w:szCs w:val="24"/>
          <w:lang w:eastAsia="ru-RU"/>
        </w:rPr>
        <w:t>Знать</w:t>
      </w:r>
      <w:r w:rsidRPr="00A916CE">
        <w:rPr>
          <w:rFonts w:ascii="Times New Roman" w:eastAsia="Times New Roman" w:hAnsi="Times New Roman" w:cs="Times New Roman"/>
          <w:b/>
          <w:sz w:val="24"/>
          <w:szCs w:val="24"/>
          <w:lang w:eastAsia="ru-RU"/>
        </w:rPr>
        <w:t>:</w:t>
      </w:r>
      <w:r w:rsidRPr="00A916CE">
        <w:rPr>
          <w:rFonts w:ascii="Times New Roman" w:eastAsia="Times New Roman" w:hAnsi="Times New Roman" w:cs="Times New Roman"/>
          <w:sz w:val="24"/>
          <w:szCs w:val="24"/>
          <w:lang w:eastAsia="ru-RU"/>
        </w:rPr>
        <w:t xml:space="preserve"> понятийный аппарат дисциплины применительно к каждой теме;</w:t>
      </w:r>
      <w:r w:rsidRPr="00A916CE">
        <w:rPr>
          <w:rFonts w:ascii="Times New Roman" w:eastAsia="Times New Roman" w:hAnsi="Times New Roman" w:cs="Times New Roman"/>
          <w:b/>
          <w:i/>
          <w:sz w:val="24"/>
          <w:szCs w:val="24"/>
          <w:lang w:eastAsia="ru-RU"/>
        </w:rPr>
        <w:t xml:space="preserve"> </w:t>
      </w:r>
      <w:r w:rsidRPr="00A916CE">
        <w:rPr>
          <w:rFonts w:ascii="Times New Roman" w:eastAsia="Times New Roman" w:hAnsi="Times New Roman" w:cs="Times New Roman"/>
          <w:sz w:val="24"/>
          <w:szCs w:val="24"/>
          <w:lang w:eastAsia="ru-RU"/>
        </w:rPr>
        <w:t xml:space="preserve">виды, структуру, функции и основные характеристики делового общения; средства делового общения; особенности механизмы социальной перцепции; сильные и слабые стороны своего стиля общения; этикет делового общения; механизмы и закономерности процесса </w:t>
      </w:r>
      <w:r w:rsidRPr="00A916CE">
        <w:rPr>
          <w:rFonts w:ascii="Times New Roman" w:eastAsia="Times New Roman" w:hAnsi="Times New Roman" w:cs="Times New Roman"/>
          <w:sz w:val="24"/>
          <w:szCs w:val="24"/>
          <w:lang w:eastAsia="ru-RU"/>
        </w:rPr>
        <w:lastRenderedPageBreak/>
        <w:t>делового взаимодействия; индивидуально-психологические особенности личности; потребности и мотивы поведения людей; причины и источники конфликтов и стрессов.</w:t>
      </w:r>
    </w:p>
    <w:p w14:paraId="689A882C" w14:textId="77777777" w:rsidR="000D32E9" w:rsidRPr="00A916CE" w:rsidRDefault="000D32E9" w:rsidP="00983FFD">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4"/>
          <w:szCs w:val="24"/>
          <w:lang w:eastAsia="ru-RU"/>
        </w:rPr>
      </w:pPr>
      <w:r w:rsidRPr="00A916CE">
        <w:rPr>
          <w:rFonts w:ascii="Times New Roman" w:eastAsia="Times New Roman" w:hAnsi="Times New Roman" w:cs="Times New Roman"/>
          <w:b/>
          <w:i/>
          <w:sz w:val="24"/>
          <w:szCs w:val="24"/>
          <w:lang w:eastAsia="ru-RU"/>
        </w:rPr>
        <w:t>Уметь:</w:t>
      </w:r>
      <w:r w:rsidRPr="00A916CE">
        <w:rPr>
          <w:rFonts w:ascii="Times New Roman" w:eastAsia="Times New Roman" w:hAnsi="Times New Roman" w:cs="Times New Roman"/>
          <w:i/>
          <w:sz w:val="24"/>
          <w:szCs w:val="24"/>
          <w:lang w:eastAsia="ru-RU"/>
        </w:rPr>
        <w:t xml:space="preserve"> </w:t>
      </w:r>
      <w:r w:rsidRPr="00A916CE">
        <w:rPr>
          <w:rFonts w:ascii="Times New Roman" w:eastAsia="Times New Roman" w:hAnsi="Times New Roman" w:cs="Times New Roman"/>
          <w:sz w:val="24"/>
          <w:szCs w:val="24"/>
          <w:lang w:eastAsia="ru-RU"/>
        </w:rPr>
        <w:t>понимать термины и понятия, интерпретировать их; управлять процессом общения; цивилизованно влиять на других и противостоять влиянию других; регулировать свое эмоциональное состояние; применять теоретические знания в сфере делового общения в своей профессиональной деятельности, в ситуациях взаимодействия с организациями и должностными лицами, от которых зависит принятие решений; выстраивать межличностные отношения в деловой сфере с учетом индивидуально-психологических качеств партнера и целей общения; выстраивать деловое общение с учетом особенностей речевого этикета; выстраивать психологический портрет собеседника; использовать техники делового общения для предупреждения и предотвращения конфликтных ситуаций.</w:t>
      </w:r>
    </w:p>
    <w:p w14:paraId="080C33CC" w14:textId="77777777" w:rsidR="000D32E9" w:rsidRPr="00A916CE" w:rsidRDefault="000D32E9" w:rsidP="00983FFD">
      <w:pPr>
        <w:spacing w:after="0" w:line="240" w:lineRule="auto"/>
        <w:ind w:firstLine="709"/>
        <w:contextualSpacing/>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b/>
          <w:i/>
          <w:sz w:val="24"/>
          <w:szCs w:val="24"/>
          <w:lang w:eastAsia="ru-RU"/>
        </w:rPr>
        <w:t>Владеть:</w:t>
      </w:r>
      <w:r w:rsidRPr="00A916CE">
        <w:rPr>
          <w:rFonts w:ascii="Times New Roman" w:eastAsia="Times New Roman" w:hAnsi="Times New Roman" w:cs="Times New Roman"/>
          <w:sz w:val="24"/>
          <w:szCs w:val="24"/>
          <w:lang w:eastAsia="ru-RU"/>
        </w:rPr>
        <w:t xml:space="preserve"> различными стратегиями поведения; техниками психологической защиты; приемами </w:t>
      </w:r>
      <w:proofErr w:type="spellStart"/>
      <w:r w:rsidRPr="00A916CE">
        <w:rPr>
          <w:rFonts w:ascii="Times New Roman" w:eastAsia="Times New Roman" w:hAnsi="Times New Roman" w:cs="Times New Roman"/>
          <w:sz w:val="24"/>
          <w:szCs w:val="24"/>
          <w:lang w:eastAsia="ru-RU"/>
        </w:rPr>
        <w:t>саморегуляции</w:t>
      </w:r>
      <w:proofErr w:type="spellEnd"/>
      <w:r w:rsidRPr="00A916CE">
        <w:rPr>
          <w:rFonts w:ascii="Times New Roman" w:eastAsia="Times New Roman" w:hAnsi="Times New Roman" w:cs="Times New Roman"/>
          <w:sz w:val="24"/>
          <w:szCs w:val="24"/>
          <w:lang w:eastAsia="ru-RU"/>
        </w:rPr>
        <w:t>; навыками техники и приемами общения, ведения деловой беседы; навыками работы в коллективе; обладать практическими навыками осуществления деловых контактов с помощью различных коммуникативных средств (например, составление делового письма и т.д.); навыками применения знания характерных стереотипов, представленных в ситуациях межэтнического и</w:t>
      </w:r>
      <w:r w:rsidRPr="00A916CE">
        <w:rPr>
          <w:rFonts w:ascii="Calibri" w:eastAsia="Times New Roman" w:hAnsi="Calibri" w:cs="Times New Roman"/>
          <w:sz w:val="24"/>
          <w:szCs w:val="24"/>
          <w:lang w:eastAsia="ru-RU"/>
        </w:rPr>
        <w:t xml:space="preserve"> </w:t>
      </w:r>
      <w:r w:rsidRPr="00A916CE">
        <w:rPr>
          <w:rFonts w:ascii="Times New Roman" w:eastAsia="Times New Roman" w:hAnsi="Times New Roman" w:cs="Times New Roman"/>
          <w:sz w:val="24"/>
          <w:szCs w:val="24"/>
          <w:lang w:eastAsia="ru-RU"/>
        </w:rPr>
        <w:t>межнационального общения.</w:t>
      </w:r>
    </w:p>
    <w:p w14:paraId="572BC6AA" w14:textId="77777777" w:rsidR="000D32E9" w:rsidRPr="00A916CE" w:rsidRDefault="000D32E9" w:rsidP="00983FFD">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b/>
          <w:i/>
          <w:sz w:val="24"/>
          <w:szCs w:val="24"/>
          <w:lang w:eastAsia="ru-RU"/>
        </w:rPr>
      </w:pPr>
    </w:p>
    <w:p w14:paraId="45715261" w14:textId="77777777" w:rsidR="000D32E9" w:rsidRPr="00A916CE" w:rsidRDefault="000D32E9" w:rsidP="000D32E9">
      <w:pPr>
        <w:pageBreakBefore/>
        <w:spacing w:after="0" w:line="240" w:lineRule="auto"/>
        <w:rPr>
          <w:rFonts w:ascii="Times New Roman" w:eastAsia="Times New Roman" w:hAnsi="Times New Roman" w:cs="Times New Roman"/>
          <w:b/>
          <w:sz w:val="24"/>
          <w:szCs w:val="24"/>
          <w:lang w:eastAsia="ru-RU"/>
        </w:rPr>
      </w:pPr>
      <w:r w:rsidRPr="00A916CE">
        <w:rPr>
          <w:rFonts w:ascii="Times New Roman" w:eastAsia="Times New Roman" w:hAnsi="Times New Roman" w:cs="Times New Roman"/>
          <w:b/>
          <w:sz w:val="24"/>
          <w:szCs w:val="24"/>
          <w:lang w:eastAsia="ru-RU"/>
        </w:rPr>
        <w:lastRenderedPageBreak/>
        <w:t xml:space="preserve">2. </w:t>
      </w:r>
      <w:r w:rsidRPr="00A916CE">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14:paraId="77228287" w14:textId="77777777" w:rsidR="00A916CE" w:rsidRDefault="00A916CE" w:rsidP="000D32E9">
      <w:pPr>
        <w:spacing w:after="0" w:line="240" w:lineRule="auto"/>
        <w:jc w:val="both"/>
        <w:rPr>
          <w:rFonts w:ascii="Times New Roman" w:eastAsia="Times New Roman" w:hAnsi="Times New Roman" w:cs="Times New Roman"/>
          <w:sz w:val="24"/>
          <w:szCs w:val="24"/>
          <w:lang w:eastAsia="ru-RU"/>
        </w:rPr>
      </w:pPr>
    </w:p>
    <w:p w14:paraId="27723F49" w14:textId="77777777" w:rsidR="000D32E9" w:rsidRPr="00A916CE" w:rsidRDefault="000D32E9" w:rsidP="000D32E9">
      <w:pPr>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2.1. Перечень дисциплин, усвоение которых студентами необходимо для изучения данной дисциплины: история, философия.</w:t>
      </w:r>
    </w:p>
    <w:p w14:paraId="64F2AA82" w14:textId="7C9D7A7C" w:rsidR="000D32E9" w:rsidRPr="00A916CE" w:rsidRDefault="000D32E9" w:rsidP="000D32E9">
      <w:pPr>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Специальные требования к входным знаниям, умениям и компетенциям студента не предусматриваются.</w:t>
      </w:r>
    </w:p>
    <w:p w14:paraId="01F666F0" w14:textId="77777777" w:rsidR="00A916CE" w:rsidRDefault="00A916CE" w:rsidP="000D32E9">
      <w:pPr>
        <w:spacing w:after="0" w:line="240" w:lineRule="auto"/>
        <w:jc w:val="both"/>
        <w:rPr>
          <w:rFonts w:ascii="Times New Roman" w:eastAsia="Times New Roman" w:hAnsi="Times New Roman" w:cs="Times New Roman"/>
          <w:sz w:val="24"/>
          <w:szCs w:val="24"/>
          <w:lang w:eastAsia="ru-RU"/>
        </w:rPr>
      </w:pPr>
    </w:p>
    <w:p w14:paraId="4C843902" w14:textId="1D73C01B" w:rsidR="000D32E9" w:rsidRPr="00A916CE" w:rsidRDefault="000D32E9" w:rsidP="000D32E9">
      <w:pPr>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2.2. Перечень дисциплин, изучение которых базируется на материале данной дисциплины является предшествующей для специальных философских дисциплин, например, «</w:t>
      </w:r>
      <w:r w:rsidR="00A916CE" w:rsidRPr="00A916CE">
        <w:rPr>
          <w:rFonts w:ascii="Times New Roman" w:eastAsia="Times New Roman" w:hAnsi="Times New Roman" w:cs="Times New Roman"/>
          <w:sz w:val="24"/>
          <w:szCs w:val="24"/>
          <w:lang w:eastAsia="ru-RU"/>
        </w:rPr>
        <w:t xml:space="preserve">Философские </w:t>
      </w:r>
      <w:r w:rsidRPr="00A916CE">
        <w:rPr>
          <w:rFonts w:ascii="Times New Roman" w:eastAsia="Times New Roman" w:hAnsi="Times New Roman" w:cs="Times New Roman"/>
          <w:sz w:val="24"/>
          <w:szCs w:val="24"/>
          <w:lang w:eastAsia="ru-RU"/>
        </w:rPr>
        <w:t>проблемы науки и техники» у магистров, «</w:t>
      </w:r>
      <w:r w:rsidR="00A916CE" w:rsidRPr="00A916CE">
        <w:rPr>
          <w:rFonts w:ascii="Times New Roman" w:eastAsia="Times New Roman" w:hAnsi="Times New Roman" w:cs="Times New Roman"/>
          <w:sz w:val="24"/>
          <w:szCs w:val="24"/>
          <w:lang w:eastAsia="ru-RU"/>
        </w:rPr>
        <w:t xml:space="preserve">История </w:t>
      </w:r>
      <w:r w:rsidRPr="00A916CE">
        <w:rPr>
          <w:rFonts w:ascii="Times New Roman" w:eastAsia="Times New Roman" w:hAnsi="Times New Roman" w:cs="Times New Roman"/>
          <w:sz w:val="24"/>
          <w:szCs w:val="24"/>
          <w:lang w:eastAsia="ru-RU"/>
        </w:rPr>
        <w:t>и философия» у аспирантов.</w:t>
      </w:r>
    </w:p>
    <w:p w14:paraId="761FC9A9" w14:textId="77777777" w:rsidR="004A13EC" w:rsidRPr="00A916CE" w:rsidRDefault="004A13EC" w:rsidP="004A13EC">
      <w:pPr>
        <w:spacing w:after="0" w:line="240" w:lineRule="auto"/>
        <w:rPr>
          <w:rFonts w:ascii="Times New Roman" w:eastAsia="Times New Roman" w:hAnsi="Times New Roman" w:cs="Times New Roman"/>
          <w:b/>
          <w:bCs/>
          <w:sz w:val="24"/>
          <w:szCs w:val="24"/>
          <w:lang w:eastAsia="ru-RU"/>
        </w:rPr>
      </w:pPr>
    </w:p>
    <w:p w14:paraId="1F14AC2F" w14:textId="77777777" w:rsidR="004A13EC" w:rsidRPr="00A916CE" w:rsidRDefault="004A13EC" w:rsidP="004A13EC">
      <w:pPr>
        <w:spacing w:after="0" w:line="240" w:lineRule="auto"/>
        <w:jc w:val="both"/>
        <w:rPr>
          <w:rFonts w:ascii="Times New Roman" w:eastAsia="Times New Roman" w:hAnsi="Times New Roman" w:cs="Times New Roman"/>
          <w:b/>
          <w:bCs/>
          <w:sz w:val="24"/>
          <w:szCs w:val="24"/>
          <w:lang w:eastAsia="ru-RU"/>
        </w:rPr>
      </w:pPr>
      <w:r w:rsidRPr="00A916CE">
        <w:rPr>
          <w:rFonts w:ascii="Times New Roman" w:eastAsia="Times New Roman" w:hAnsi="Times New Roman" w:cs="Times New Roman"/>
          <w:b/>
          <w:bCs/>
          <w:sz w:val="24"/>
          <w:szCs w:val="24"/>
          <w:lang w:eastAsia="ru-RU"/>
        </w:rPr>
        <w:t>3. Структура и содержание дисциплины:</w:t>
      </w:r>
    </w:p>
    <w:p w14:paraId="771E5BD1" w14:textId="77777777" w:rsidR="004A13EC" w:rsidRPr="00A916CE" w:rsidRDefault="004A13EC" w:rsidP="004A13EC">
      <w:pPr>
        <w:spacing w:after="0" w:line="240" w:lineRule="auto"/>
        <w:jc w:val="both"/>
        <w:rPr>
          <w:rFonts w:ascii="Times New Roman" w:eastAsia="Times New Roman" w:hAnsi="Times New Roman" w:cs="Times New Roman"/>
          <w:sz w:val="24"/>
          <w:szCs w:val="24"/>
          <w:lang w:eastAsia="ru-RU"/>
        </w:rPr>
      </w:pPr>
    </w:p>
    <w:p w14:paraId="62B54B79" w14:textId="69D89466" w:rsidR="004A13EC" w:rsidRPr="00A916CE" w:rsidRDefault="004A13EC" w:rsidP="004A13EC">
      <w:pPr>
        <w:spacing w:after="0" w:line="240" w:lineRule="auto"/>
        <w:jc w:val="both"/>
        <w:rPr>
          <w:rFonts w:ascii="Times New Roman" w:eastAsia="Times New Roman" w:hAnsi="Times New Roman" w:cs="Times New Roman"/>
          <w:spacing w:val="-6"/>
          <w:sz w:val="24"/>
          <w:szCs w:val="24"/>
          <w:lang w:eastAsia="ru-RU"/>
        </w:rPr>
      </w:pPr>
      <w:r w:rsidRPr="00A916CE">
        <w:rPr>
          <w:rFonts w:ascii="Times New Roman" w:eastAsia="Times New Roman" w:hAnsi="Times New Roman" w:cs="Times New Roman"/>
          <w:spacing w:val="-6"/>
          <w:sz w:val="24"/>
          <w:szCs w:val="24"/>
          <w:lang w:eastAsia="ru-RU"/>
        </w:rPr>
        <w:t xml:space="preserve">Общая трудоемкость дисциплины составляет </w:t>
      </w:r>
      <w:r w:rsidR="00A916CE">
        <w:rPr>
          <w:rFonts w:ascii="Times New Roman" w:eastAsia="Times New Roman" w:hAnsi="Times New Roman" w:cs="Times New Roman"/>
          <w:spacing w:val="-6"/>
          <w:sz w:val="24"/>
          <w:szCs w:val="24"/>
          <w:lang w:eastAsia="ru-RU"/>
        </w:rPr>
        <w:t>3</w:t>
      </w:r>
      <w:r w:rsidRPr="00A916CE">
        <w:rPr>
          <w:rFonts w:ascii="Times New Roman" w:eastAsia="Times New Roman" w:hAnsi="Times New Roman" w:cs="Times New Roman"/>
          <w:spacing w:val="-6"/>
          <w:sz w:val="24"/>
          <w:szCs w:val="24"/>
          <w:lang w:eastAsia="ru-RU"/>
        </w:rPr>
        <w:t xml:space="preserve"> зачетные единицы, 1</w:t>
      </w:r>
      <w:r w:rsidR="00A916CE">
        <w:rPr>
          <w:rFonts w:ascii="Times New Roman" w:eastAsia="Times New Roman" w:hAnsi="Times New Roman" w:cs="Times New Roman"/>
          <w:spacing w:val="-6"/>
          <w:sz w:val="24"/>
          <w:szCs w:val="24"/>
          <w:lang w:eastAsia="ru-RU"/>
        </w:rPr>
        <w:t>08</w:t>
      </w:r>
      <w:r w:rsidRPr="00A916CE">
        <w:rPr>
          <w:rFonts w:ascii="Times New Roman" w:eastAsia="Times New Roman" w:hAnsi="Times New Roman" w:cs="Times New Roman"/>
          <w:spacing w:val="-6"/>
          <w:sz w:val="24"/>
          <w:szCs w:val="24"/>
          <w:lang w:eastAsia="ru-RU"/>
        </w:rPr>
        <w:t xml:space="preserve"> ча</w:t>
      </w:r>
      <w:r w:rsidR="00A916CE">
        <w:rPr>
          <w:rFonts w:ascii="Times New Roman" w:eastAsia="Times New Roman" w:hAnsi="Times New Roman" w:cs="Times New Roman"/>
          <w:spacing w:val="-6"/>
          <w:sz w:val="24"/>
          <w:szCs w:val="24"/>
          <w:lang w:eastAsia="ru-RU"/>
        </w:rPr>
        <w:t>сов</w:t>
      </w:r>
      <w:r w:rsidRPr="00A916CE">
        <w:rPr>
          <w:rFonts w:ascii="Times New Roman" w:eastAsia="Times New Roman" w:hAnsi="Times New Roman" w:cs="Times New Roman"/>
          <w:spacing w:val="-6"/>
          <w:sz w:val="24"/>
          <w:szCs w:val="24"/>
          <w:lang w:eastAsia="ru-RU"/>
        </w:rPr>
        <w:t>.</w:t>
      </w:r>
    </w:p>
    <w:p w14:paraId="601D462F" w14:textId="77777777" w:rsidR="004A13EC" w:rsidRPr="00A916CE" w:rsidRDefault="004A13EC" w:rsidP="004A13EC">
      <w:pPr>
        <w:spacing w:after="0" w:line="240" w:lineRule="auto"/>
        <w:jc w:val="both"/>
        <w:rPr>
          <w:rFonts w:ascii="Times New Roman" w:eastAsia="Times New Roman" w:hAnsi="Times New Roman" w:cs="Times New Roman"/>
          <w:sz w:val="24"/>
          <w:szCs w:val="24"/>
          <w:lang w:eastAsia="ru-RU"/>
        </w:rPr>
      </w:pPr>
    </w:p>
    <w:p w14:paraId="5E1A621F" w14:textId="77777777" w:rsidR="004A13EC" w:rsidRPr="00A916CE" w:rsidRDefault="004A13EC" w:rsidP="004A13EC">
      <w:pPr>
        <w:spacing w:after="0" w:line="240" w:lineRule="auto"/>
        <w:jc w:val="both"/>
        <w:rPr>
          <w:rFonts w:ascii="Times New Roman" w:eastAsia="Times New Roman" w:hAnsi="Times New Roman" w:cs="Times New Roman"/>
          <w:sz w:val="24"/>
          <w:szCs w:val="24"/>
          <w:lang w:eastAsia="ru-RU"/>
        </w:rPr>
      </w:pPr>
      <w:r w:rsidRPr="00A916CE">
        <w:rPr>
          <w:rFonts w:ascii="Times New Roman" w:eastAsia="Times New Roman" w:hAnsi="Times New Roman" w:cs="Times New Roman"/>
          <w:sz w:val="24"/>
          <w:szCs w:val="24"/>
          <w:lang w:eastAsia="ru-RU"/>
        </w:rPr>
        <w:t>3.1. Объем дисциплины и виды учебной работы</w:t>
      </w:r>
    </w:p>
    <w:tbl>
      <w:tblPr>
        <w:tblpPr w:leftFromText="180" w:rightFromText="180" w:vertAnchor="text" w:horzAnchor="margin" w:tblpX="69" w:tblpY="1"/>
        <w:tblOverlap w:val="neve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708"/>
        <w:gridCol w:w="893"/>
        <w:gridCol w:w="709"/>
        <w:gridCol w:w="709"/>
        <w:gridCol w:w="709"/>
        <w:gridCol w:w="708"/>
        <w:gridCol w:w="709"/>
        <w:gridCol w:w="729"/>
        <w:gridCol w:w="425"/>
        <w:gridCol w:w="1114"/>
        <w:gridCol w:w="587"/>
        <w:gridCol w:w="689"/>
      </w:tblGrid>
      <w:tr w:rsidR="004A13EC" w:rsidRPr="00A916CE" w14:paraId="5074DA0A" w14:textId="77777777" w:rsidTr="00983FFD">
        <w:trPr>
          <w:trHeight w:val="630"/>
        </w:trPr>
        <w:tc>
          <w:tcPr>
            <w:tcW w:w="1101" w:type="dxa"/>
            <w:vMerge w:val="restart"/>
            <w:tcBorders>
              <w:top w:val="single" w:sz="4" w:space="0" w:color="auto"/>
              <w:left w:val="single" w:sz="4" w:space="0" w:color="auto"/>
              <w:bottom w:val="single" w:sz="4" w:space="0" w:color="auto"/>
              <w:right w:val="single" w:sz="4" w:space="0" w:color="auto"/>
            </w:tcBorders>
            <w:textDirection w:val="btLr"/>
            <w:vAlign w:val="center"/>
          </w:tcPr>
          <w:p w14:paraId="29D94355"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Семестр</w:t>
            </w:r>
          </w:p>
          <w:p w14:paraId="0EF8EDA5"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70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EC19DA4"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Всего часов</w:t>
            </w:r>
          </w:p>
        </w:tc>
        <w:tc>
          <w:tcPr>
            <w:tcW w:w="893" w:type="dxa"/>
            <w:vMerge w:val="restart"/>
            <w:tcBorders>
              <w:top w:val="single" w:sz="4" w:space="0" w:color="auto"/>
              <w:left w:val="single" w:sz="4" w:space="0" w:color="auto"/>
              <w:bottom w:val="single" w:sz="4" w:space="0" w:color="auto"/>
              <w:right w:val="single" w:sz="4" w:space="0" w:color="auto"/>
            </w:tcBorders>
            <w:textDirection w:val="btLr"/>
            <w:hideMark/>
          </w:tcPr>
          <w:p w14:paraId="64C9A073"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Итого контактные часы</w:t>
            </w:r>
          </w:p>
        </w:tc>
        <w:tc>
          <w:tcPr>
            <w:tcW w:w="3544" w:type="dxa"/>
            <w:gridSpan w:val="5"/>
            <w:tcBorders>
              <w:top w:val="single" w:sz="4" w:space="0" w:color="auto"/>
              <w:left w:val="single" w:sz="4" w:space="0" w:color="auto"/>
              <w:bottom w:val="single" w:sz="4" w:space="0" w:color="auto"/>
              <w:right w:val="single" w:sz="4" w:space="0" w:color="auto"/>
            </w:tcBorders>
            <w:vAlign w:val="center"/>
            <w:hideMark/>
          </w:tcPr>
          <w:p w14:paraId="261D4FFE"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В том числе</w:t>
            </w:r>
          </w:p>
        </w:tc>
        <w:tc>
          <w:tcPr>
            <w:tcW w:w="72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D92928C"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СРС</w:t>
            </w:r>
          </w:p>
        </w:tc>
        <w:tc>
          <w:tcPr>
            <w:tcW w:w="425" w:type="dxa"/>
            <w:vMerge w:val="restart"/>
            <w:tcBorders>
              <w:top w:val="single" w:sz="4" w:space="0" w:color="auto"/>
              <w:left w:val="single" w:sz="4" w:space="0" w:color="auto"/>
              <w:bottom w:val="single" w:sz="4" w:space="0" w:color="auto"/>
              <w:right w:val="single" w:sz="4" w:space="0" w:color="auto"/>
            </w:tcBorders>
            <w:textDirection w:val="btLr"/>
            <w:hideMark/>
          </w:tcPr>
          <w:p w14:paraId="0B0CE572"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Контроль</w:t>
            </w:r>
          </w:p>
        </w:tc>
        <w:tc>
          <w:tcPr>
            <w:tcW w:w="1114" w:type="dxa"/>
            <w:vMerge w:val="restart"/>
            <w:tcBorders>
              <w:top w:val="single" w:sz="4" w:space="0" w:color="auto"/>
              <w:left w:val="single" w:sz="4" w:space="0" w:color="auto"/>
              <w:bottom w:val="single" w:sz="4" w:space="0" w:color="auto"/>
              <w:right w:val="single" w:sz="4" w:space="0" w:color="auto"/>
            </w:tcBorders>
            <w:vAlign w:val="center"/>
            <w:hideMark/>
          </w:tcPr>
          <w:p w14:paraId="08CAFF10"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Контр</w:t>
            </w:r>
          </w:p>
          <w:p w14:paraId="6EA7C893"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proofErr w:type="gramStart"/>
            <w:r w:rsidRPr="00A916CE">
              <w:rPr>
                <w:rFonts w:ascii="Times New Roman" w:eastAsia="Times New Roman" w:hAnsi="Times New Roman" w:cs="Times New Roman"/>
                <w:sz w:val="20"/>
                <w:szCs w:val="20"/>
                <w:lang w:eastAsia="ru-RU"/>
              </w:rPr>
              <w:t>раб</w:t>
            </w:r>
            <w:proofErr w:type="gramEnd"/>
            <w:r w:rsidRPr="00A916CE">
              <w:rPr>
                <w:rFonts w:ascii="Times New Roman" w:eastAsia="Times New Roman" w:hAnsi="Times New Roman" w:cs="Times New Roman"/>
                <w:sz w:val="20"/>
                <w:szCs w:val="20"/>
                <w:lang w:eastAsia="ru-RU"/>
              </w:rPr>
              <w:t>, РГР, КР, КП</w:t>
            </w:r>
          </w:p>
        </w:tc>
        <w:tc>
          <w:tcPr>
            <w:tcW w:w="58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5C69F59"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Экзамен</w:t>
            </w:r>
          </w:p>
        </w:tc>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FDBDB32" w14:textId="77777777" w:rsidR="004A13EC" w:rsidRPr="00A916CE" w:rsidRDefault="004A13EC" w:rsidP="00983FFD">
            <w:pPr>
              <w:spacing w:after="0" w:line="240" w:lineRule="auto"/>
              <w:ind w:left="113" w:right="113"/>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Зачет</w:t>
            </w:r>
          </w:p>
        </w:tc>
      </w:tr>
      <w:tr w:rsidR="004A13EC" w:rsidRPr="00A916CE" w14:paraId="2895739C" w14:textId="77777777" w:rsidTr="00983FFD">
        <w:trPr>
          <w:trHeight w:val="906"/>
        </w:trPr>
        <w:tc>
          <w:tcPr>
            <w:tcW w:w="1101" w:type="dxa"/>
            <w:vMerge/>
            <w:tcBorders>
              <w:top w:val="single" w:sz="4" w:space="0" w:color="auto"/>
              <w:left w:val="single" w:sz="4" w:space="0" w:color="auto"/>
              <w:bottom w:val="single" w:sz="4" w:space="0" w:color="auto"/>
              <w:right w:val="single" w:sz="4" w:space="0" w:color="auto"/>
            </w:tcBorders>
            <w:vAlign w:val="center"/>
            <w:hideMark/>
          </w:tcPr>
          <w:p w14:paraId="2DDD9969"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9531A93"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42F538A"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6A4C2AD"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Лек</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CD5645"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Лаб</w:t>
            </w:r>
            <w:proofErr w:type="spellEnd"/>
          </w:p>
        </w:tc>
        <w:tc>
          <w:tcPr>
            <w:tcW w:w="709" w:type="dxa"/>
            <w:tcBorders>
              <w:top w:val="single" w:sz="4" w:space="0" w:color="auto"/>
              <w:left w:val="single" w:sz="4" w:space="0" w:color="auto"/>
              <w:bottom w:val="single" w:sz="4" w:space="0" w:color="auto"/>
              <w:right w:val="single" w:sz="4" w:space="0" w:color="auto"/>
            </w:tcBorders>
            <w:vAlign w:val="center"/>
            <w:hideMark/>
          </w:tcPr>
          <w:p w14:paraId="25734C5E"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Пр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14:paraId="53456792"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ИЗ</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A33970" w14:textId="77777777" w:rsidR="004A13EC" w:rsidRPr="00A916CE" w:rsidRDefault="004A13EC"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АК</w:t>
            </w: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18DF38A9"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68D5CFF"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83585EB"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785F55B2"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c>
          <w:tcPr>
            <w:tcW w:w="689" w:type="dxa"/>
            <w:vMerge/>
            <w:tcBorders>
              <w:top w:val="single" w:sz="4" w:space="0" w:color="auto"/>
              <w:left w:val="single" w:sz="4" w:space="0" w:color="auto"/>
              <w:bottom w:val="single" w:sz="4" w:space="0" w:color="auto"/>
              <w:right w:val="single" w:sz="4" w:space="0" w:color="auto"/>
            </w:tcBorders>
            <w:vAlign w:val="center"/>
            <w:hideMark/>
          </w:tcPr>
          <w:p w14:paraId="7C6778E2" w14:textId="77777777" w:rsidR="004A13EC" w:rsidRPr="00A916CE" w:rsidRDefault="004A13EC" w:rsidP="00983FFD">
            <w:pPr>
              <w:spacing w:after="0" w:line="240" w:lineRule="auto"/>
              <w:rPr>
                <w:rFonts w:ascii="Times New Roman" w:eastAsia="Times New Roman" w:hAnsi="Times New Roman" w:cs="Times New Roman"/>
                <w:sz w:val="20"/>
                <w:szCs w:val="20"/>
                <w:lang w:eastAsia="ru-RU"/>
              </w:rPr>
            </w:pPr>
          </w:p>
        </w:tc>
      </w:tr>
      <w:tr w:rsidR="00B42F9D" w:rsidRPr="00A916CE" w14:paraId="390FD039" w14:textId="77777777" w:rsidTr="00983FFD">
        <w:tc>
          <w:tcPr>
            <w:tcW w:w="9790" w:type="dxa"/>
            <w:gridSpan w:val="13"/>
            <w:tcBorders>
              <w:top w:val="single" w:sz="4" w:space="0" w:color="auto"/>
              <w:left w:val="single" w:sz="4" w:space="0" w:color="auto"/>
              <w:bottom w:val="single" w:sz="4" w:space="0" w:color="auto"/>
              <w:right w:val="single" w:sz="4" w:space="0" w:color="auto"/>
            </w:tcBorders>
          </w:tcPr>
          <w:p w14:paraId="19AA65CB" w14:textId="3A5FED95" w:rsidR="00B42F9D" w:rsidRPr="00A916CE" w:rsidRDefault="00B42F9D" w:rsidP="00983FFD">
            <w:pPr>
              <w:spacing w:after="0" w:line="240" w:lineRule="auto"/>
              <w:jc w:val="center"/>
              <w:rPr>
                <w:rFonts w:ascii="Times New Roman" w:eastAsia="Times New Roman" w:hAnsi="Times New Roman" w:cs="Times New Roman"/>
                <w:b/>
                <w:bCs/>
                <w:sz w:val="20"/>
                <w:szCs w:val="20"/>
                <w:lang w:eastAsia="ru-RU"/>
              </w:rPr>
            </w:pPr>
            <w:proofErr w:type="gramStart"/>
            <w:r w:rsidRPr="00A916CE">
              <w:rPr>
                <w:rFonts w:ascii="Times New Roman" w:eastAsia="Times New Roman" w:hAnsi="Times New Roman" w:cs="Times New Roman"/>
                <w:sz w:val="20"/>
                <w:szCs w:val="20"/>
                <w:lang w:eastAsia="ru-RU"/>
              </w:rPr>
              <w:t>очное</w:t>
            </w:r>
            <w:proofErr w:type="gramEnd"/>
            <w:r w:rsidRPr="00A916CE">
              <w:rPr>
                <w:rFonts w:ascii="Times New Roman" w:eastAsia="Times New Roman" w:hAnsi="Times New Roman" w:cs="Times New Roman"/>
                <w:sz w:val="20"/>
                <w:szCs w:val="20"/>
                <w:lang w:eastAsia="ru-RU"/>
              </w:rPr>
              <w:t xml:space="preserve"> обучение</w:t>
            </w:r>
          </w:p>
        </w:tc>
      </w:tr>
      <w:tr w:rsidR="00B42F9D" w:rsidRPr="00A916CE" w14:paraId="52D0CDFF" w14:textId="77777777" w:rsidTr="00983FFD">
        <w:tc>
          <w:tcPr>
            <w:tcW w:w="1101" w:type="dxa"/>
            <w:tcBorders>
              <w:top w:val="single" w:sz="4" w:space="0" w:color="auto"/>
              <w:left w:val="single" w:sz="4" w:space="0" w:color="auto"/>
              <w:bottom w:val="single" w:sz="4" w:space="0" w:color="auto"/>
              <w:right w:val="single" w:sz="4" w:space="0" w:color="auto"/>
            </w:tcBorders>
          </w:tcPr>
          <w:p w14:paraId="2EB3EC61" w14:textId="104D6FE0" w:rsidR="00B42F9D" w:rsidRPr="00A916CE" w:rsidRDefault="000E5734"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708" w:type="dxa"/>
            <w:tcBorders>
              <w:top w:val="single" w:sz="4" w:space="0" w:color="auto"/>
              <w:left w:val="single" w:sz="4" w:space="0" w:color="auto"/>
              <w:bottom w:val="single" w:sz="4" w:space="0" w:color="auto"/>
              <w:right w:val="single" w:sz="4" w:space="0" w:color="auto"/>
            </w:tcBorders>
          </w:tcPr>
          <w:p w14:paraId="47801EA1" w14:textId="360C3518"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r w:rsidR="000E5734" w:rsidRPr="00A916CE">
              <w:rPr>
                <w:rFonts w:ascii="Times New Roman" w:eastAsia="Times New Roman" w:hAnsi="Times New Roman" w:cs="Times New Roman"/>
                <w:sz w:val="20"/>
                <w:szCs w:val="20"/>
                <w:lang w:eastAsia="ru-RU"/>
              </w:rPr>
              <w:t>08</w:t>
            </w:r>
          </w:p>
        </w:tc>
        <w:tc>
          <w:tcPr>
            <w:tcW w:w="893" w:type="dxa"/>
            <w:tcBorders>
              <w:top w:val="single" w:sz="4" w:space="0" w:color="auto"/>
              <w:left w:val="single" w:sz="4" w:space="0" w:color="auto"/>
              <w:bottom w:val="single" w:sz="4" w:space="0" w:color="auto"/>
              <w:right w:val="single" w:sz="4" w:space="0" w:color="auto"/>
            </w:tcBorders>
          </w:tcPr>
          <w:p w14:paraId="1923D4B7" w14:textId="3225360F" w:rsidR="00B42F9D" w:rsidRPr="00A916CE" w:rsidRDefault="000E5734"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56</w:t>
            </w:r>
            <w:r w:rsidR="00B42F9D" w:rsidRPr="00A916CE">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tcPr>
          <w:p w14:paraId="0EA43C3C" w14:textId="252BF154" w:rsidR="00B42F9D" w:rsidRPr="00A916CE" w:rsidRDefault="000E5734"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3</w:t>
            </w:r>
            <w:r w:rsidR="00B42F9D" w:rsidRPr="00A916CE">
              <w:rPr>
                <w:rFonts w:ascii="Times New Roman" w:eastAsia="Times New Roman" w:hAnsi="Times New Roman" w:cs="Times New Roman"/>
                <w:sz w:val="20"/>
                <w:szCs w:val="20"/>
                <w:lang w:eastAsia="ru-RU"/>
              </w:rPr>
              <w:t>6</w:t>
            </w:r>
          </w:p>
        </w:tc>
        <w:tc>
          <w:tcPr>
            <w:tcW w:w="709" w:type="dxa"/>
            <w:tcBorders>
              <w:top w:val="single" w:sz="4" w:space="0" w:color="auto"/>
              <w:left w:val="single" w:sz="4" w:space="0" w:color="auto"/>
              <w:bottom w:val="single" w:sz="4" w:space="0" w:color="auto"/>
              <w:right w:val="single" w:sz="4" w:space="0" w:color="auto"/>
            </w:tcBorders>
          </w:tcPr>
          <w:p w14:paraId="4DA795C6" w14:textId="49BAD23E"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3129ADD0" w14:textId="057CB1A4" w:rsidR="00B42F9D" w:rsidRPr="00A916CE" w:rsidRDefault="000E5734"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18</w:t>
            </w:r>
          </w:p>
        </w:tc>
        <w:tc>
          <w:tcPr>
            <w:tcW w:w="708" w:type="dxa"/>
            <w:tcBorders>
              <w:top w:val="single" w:sz="4" w:space="0" w:color="auto"/>
              <w:left w:val="single" w:sz="4" w:space="0" w:color="auto"/>
              <w:bottom w:val="single" w:sz="4" w:space="0" w:color="auto"/>
              <w:right w:val="single" w:sz="4" w:space="0" w:color="auto"/>
            </w:tcBorders>
          </w:tcPr>
          <w:p w14:paraId="26FDD915" w14:textId="144BE0B7"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737DD045" w14:textId="22DEBD98"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0,3</w:t>
            </w:r>
          </w:p>
        </w:tc>
        <w:tc>
          <w:tcPr>
            <w:tcW w:w="729" w:type="dxa"/>
            <w:tcBorders>
              <w:top w:val="single" w:sz="4" w:space="0" w:color="auto"/>
              <w:left w:val="single" w:sz="4" w:space="0" w:color="auto"/>
              <w:bottom w:val="single" w:sz="4" w:space="0" w:color="auto"/>
              <w:right w:val="single" w:sz="4" w:space="0" w:color="auto"/>
            </w:tcBorders>
          </w:tcPr>
          <w:p w14:paraId="3CABD882" w14:textId="3DE47C68" w:rsidR="00B42F9D" w:rsidRPr="00A916CE" w:rsidRDefault="000E5734"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5</w:t>
            </w:r>
            <w:r w:rsidR="00B42F9D" w:rsidRPr="00A916CE">
              <w:rPr>
                <w:rFonts w:ascii="Times New Roman" w:eastAsia="Times New Roman" w:hAnsi="Times New Roman" w:cs="Times New Roman"/>
                <w:sz w:val="20"/>
                <w:szCs w:val="20"/>
                <w:lang w:eastAsia="ru-RU"/>
              </w:rPr>
              <w:t>1,7</w:t>
            </w:r>
          </w:p>
        </w:tc>
        <w:tc>
          <w:tcPr>
            <w:tcW w:w="425" w:type="dxa"/>
            <w:tcBorders>
              <w:top w:val="single" w:sz="4" w:space="0" w:color="auto"/>
              <w:left w:val="single" w:sz="4" w:space="0" w:color="auto"/>
              <w:bottom w:val="single" w:sz="4" w:space="0" w:color="auto"/>
              <w:right w:val="single" w:sz="4" w:space="0" w:color="auto"/>
            </w:tcBorders>
          </w:tcPr>
          <w:p w14:paraId="279DCD5E" w14:textId="1BFFC0DB"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1114" w:type="dxa"/>
            <w:tcBorders>
              <w:top w:val="single" w:sz="4" w:space="0" w:color="auto"/>
              <w:left w:val="single" w:sz="4" w:space="0" w:color="auto"/>
              <w:bottom w:val="single" w:sz="4" w:space="0" w:color="auto"/>
              <w:right w:val="single" w:sz="4" w:space="0" w:color="auto"/>
            </w:tcBorders>
          </w:tcPr>
          <w:p w14:paraId="6BDC5654" w14:textId="00FA72AD" w:rsidR="00B42F9D" w:rsidRPr="00A916CE" w:rsidRDefault="00A916CE" w:rsidP="00983FFD">
            <w:pPr>
              <w:spacing w:after="0" w:line="240" w:lineRule="auto"/>
              <w:ind w:right="-57"/>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Контр.раб</w:t>
            </w:r>
            <w:proofErr w:type="spellEnd"/>
          </w:p>
        </w:tc>
        <w:tc>
          <w:tcPr>
            <w:tcW w:w="587" w:type="dxa"/>
            <w:tcBorders>
              <w:top w:val="single" w:sz="4" w:space="0" w:color="auto"/>
              <w:left w:val="single" w:sz="4" w:space="0" w:color="auto"/>
              <w:bottom w:val="single" w:sz="4" w:space="0" w:color="auto"/>
              <w:right w:val="single" w:sz="4" w:space="0" w:color="auto"/>
            </w:tcBorders>
          </w:tcPr>
          <w:p w14:paraId="7EE8C3C8" w14:textId="2B3039FD" w:rsidR="00B42F9D" w:rsidRPr="00A916CE" w:rsidRDefault="00B42F9D"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689" w:type="dxa"/>
            <w:tcBorders>
              <w:top w:val="single" w:sz="4" w:space="0" w:color="auto"/>
              <w:left w:val="single" w:sz="4" w:space="0" w:color="auto"/>
              <w:bottom w:val="single" w:sz="4" w:space="0" w:color="auto"/>
              <w:right w:val="single" w:sz="4" w:space="0" w:color="auto"/>
            </w:tcBorders>
          </w:tcPr>
          <w:p w14:paraId="42ABC5D1" w14:textId="5CC255A1" w:rsidR="00B42F9D" w:rsidRPr="00A916CE" w:rsidRDefault="00A916CE" w:rsidP="00983FFD">
            <w:pPr>
              <w:spacing w:after="0" w:line="240" w:lineRule="auto"/>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ЗаО</w:t>
            </w:r>
            <w:proofErr w:type="spellEnd"/>
          </w:p>
        </w:tc>
      </w:tr>
      <w:tr w:rsidR="00A916CE" w:rsidRPr="00A916CE" w14:paraId="0621D5E5" w14:textId="77777777" w:rsidTr="00983FFD">
        <w:tc>
          <w:tcPr>
            <w:tcW w:w="1101" w:type="dxa"/>
            <w:tcBorders>
              <w:top w:val="single" w:sz="4" w:space="0" w:color="auto"/>
              <w:left w:val="single" w:sz="4" w:space="0" w:color="auto"/>
              <w:bottom w:val="single" w:sz="4" w:space="0" w:color="auto"/>
              <w:right w:val="single" w:sz="4" w:space="0" w:color="auto"/>
            </w:tcBorders>
          </w:tcPr>
          <w:p w14:paraId="2F7B9F22" w14:textId="4C075874"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ИТОГО</w:t>
            </w:r>
          </w:p>
        </w:tc>
        <w:tc>
          <w:tcPr>
            <w:tcW w:w="708" w:type="dxa"/>
            <w:tcBorders>
              <w:top w:val="single" w:sz="4" w:space="0" w:color="auto"/>
              <w:left w:val="single" w:sz="4" w:space="0" w:color="auto"/>
              <w:bottom w:val="single" w:sz="4" w:space="0" w:color="auto"/>
              <w:right w:val="single" w:sz="4" w:space="0" w:color="auto"/>
            </w:tcBorders>
          </w:tcPr>
          <w:p w14:paraId="3494999E" w14:textId="102F072A"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108</w:t>
            </w:r>
          </w:p>
        </w:tc>
        <w:tc>
          <w:tcPr>
            <w:tcW w:w="893" w:type="dxa"/>
            <w:tcBorders>
              <w:top w:val="single" w:sz="4" w:space="0" w:color="auto"/>
              <w:left w:val="single" w:sz="4" w:space="0" w:color="auto"/>
              <w:bottom w:val="single" w:sz="4" w:space="0" w:color="auto"/>
              <w:right w:val="single" w:sz="4" w:space="0" w:color="auto"/>
            </w:tcBorders>
          </w:tcPr>
          <w:p w14:paraId="43D61A11" w14:textId="5DB143B2"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56,3</w:t>
            </w:r>
          </w:p>
        </w:tc>
        <w:tc>
          <w:tcPr>
            <w:tcW w:w="709" w:type="dxa"/>
            <w:tcBorders>
              <w:top w:val="single" w:sz="4" w:space="0" w:color="auto"/>
              <w:left w:val="single" w:sz="4" w:space="0" w:color="auto"/>
              <w:bottom w:val="single" w:sz="4" w:space="0" w:color="auto"/>
              <w:right w:val="single" w:sz="4" w:space="0" w:color="auto"/>
            </w:tcBorders>
          </w:tcPr>
          <w:p w14:paraId="07B2C596" w14:textId="1BB783F2"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36</w:t>
            </w:r>
          </w:p>
        </w:tc>
        <w:tc>
          <w:tcPr>
            <w:tcW w:w="709" w:type="dxa"/>
            <w:tcBorders>
              <w:top w:val="single" w:sz="4" w:space="0" w:color="auto"/>
              <w:left w:val="single" w:sz="4" w:space="0" w:color="auto"/>
              <w:bottom w:val="single" w:sz="4" w:space="0" w:color="auto"/>
              <w:right w:val="single" w:sz="4" w:space="0" w:color="auto"/>
            </w:tcBorders>
          </w:tcPr>
          <w:p w14:paraId="7052C2F0" w14:textId="1F206BBE"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320D5AEA" w14:textId="36E0B448"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18</w:t>
            </w:r>
          </w:p>
        </w:tc>
        <w:tc>
          <w:tcPr>
            <w:tcW w:w="708" w:type="dxa"/>
            <w:tcBorders>
              <w:top w:val="single" w:sz="4" w:space="0" w:color="auto"/>
              <w:left w:val="single" w:sz="4" w:space="0" w:color="auto"/>
              <w:bottom w:val="single" w:sz="4" w:space="0" w:color="auto"/>
              <w:right w:val="single" w:sz="4" w:space="0" w:color="auto"/>
            </w:tcBorders>
          </w:tcPr>
          <w:p w14:paraId="456581DF" w14:textId="070C941A"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6234310F" w14:textId="4A6FDFE8"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0,3</w:t>
            </w:r>
          </w:p>
        </w:tc>
        <w:tc>
          <w:tcPr>
            <w:tcW w:w="729" w:type="dxa"/>
            <w:tcBorders>
              <w:top w:val="single" w:sz="4" w:space="0" w:color="auto"/>
              <w:left w:val="single" w:sz="4" w:space="0" w:color="auto"/>
              <w:bottom w:val="single" w:sz="4" w:space="0" w:color="auto"/>
              <w:right w:val="single" w:sz="4" w:space="0" w:color="auto"/>
            </w:tcBorders>
          </w:tcPr>
          <w:p w14:paraId="074AFF9E" w14:textId="1E2B354D"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51,7</w:t>
            </w:r>
          </w:p>
        </w:tc>
        <w:tc>
          <w:tcPr>
            <w:tcW w:w="425" w:type="dxa"/>
            <w:tcBorders>
              <w:top w:val="single" w:sz="4" w:space="0" w:color="auto"/>
              <w:left w:val="single" w:sz="4" w:space="0" w:color="auto"/>
              <w:bottom w:val="single" w:sz="4" w:space="0" w:color="auto"/>
              <w:right w:val="single" w:sz="4" w:space="0" w:color="auto"/>
            </w:tcBorders>
          </w:tcPr>
          <w:p w14:paraId="633D0AD7" w14:textId="3D964AA8"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1114" w:type="dxa"/>
            <w:tcBorders>
              <w:top w:val="single" w:sz="4" w:space="0" w:color="auto"/>
              <w:left w:val="single" w:sz="4" w:space="0" w:color="auto"/>
              <w:bottom w:val="single" w:sz="4" w:space="0" w:color="auto"/>
              <w:right w:val="single" w:sz="4" w:space="0" w:color="auto"/>
            </w:tcBorders>
          </w:tcPr>
          <w:p w14:paraId="37D5CE05" w14:textId="72B8B805" w:rsidR="00A916CE" w:rsidRPr="00A916CE" w:rsidRDefault="00A916CE" w:rsidP="00983FFD">
            <w:pPr>
              <w:spacing w:after="0" w:line="240" w:lineRule="auto"/>
              <w:ind w:right="-57"/>
              <w:jc w:val="center"/>
              <w:rPr>
                <w:rFonts w:ascii="Times New Roman" w:eastAsia="Times New Roman" w:hAnsi="Times New Roman" w:cs="Times New Roman"/>
                <w:b/>
                <w:bCs/>
                <w:sz w:val="20"/>
                <w:szCs w:val="20"/>
                <w:lang w:eastAsia="ru-RU"/>
              </w:rPr>
            </w:pPr>
            <w:proofErr w:type="spellStart"/>
            <w:r w:rsidRPr="00A916CE">
              <w:rPr>
                <w:rFonts w:ascii="Times New Roman" w:eastAsia="Times New Roman" w:hAnsi="Times New Roman" w:cs="Times New Roman"/>
                <w:b/>
                <w:sz w:val="20"/>
                <w:szCs w:val="20"/>
                <w:lang w:eastAsia="ru-RU"/>
              </w:rPr>
              <w:t>Контр.раб</w:t>
            </w:r>
            <w:proofErr w:type="spellEnd"/>
          </w:p>
        </w:tc>
        <w:tc>
          <w:tcPr>
            <w:tcW w:w="587" w:type="dxa"/>
            <w:tcBorders>
              <w:top w:val="single" w:sz="4" w:space="0" w:color="auto"/>
              <w:left w:val="single" w:sz="4" w:space="0" w:color="auto"/>
              <w:bottom w:val="single" w:sz="4" w:space="0" w:color="auto"/>
              <w:right w:val="single" w:sz="4" w:space="0" w:color="auto"/>
            </w:tcBorders>
          </w:tcPr>
          <w:p w14:paraId="204D6F95" w14:textId="742D7B72"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689" w:type="dxa"/>
            <w:tcBorders>
              <w:top w:val="single" w:sz="4" w:space="0" w:color="auto"/>
              <w:left w:val="single" w:sz="4" w:space="0" w:color="auto"/>
              <w:bottom w:val="single" w:sz="4" w:space="0" w:color="auto"/>
              <w:right w:val="single" w:sz="4" w:space="0" w:color="auto"/>
            </w:tcBorders>
          </w:tcPr>
          <w:p w14:paraId="55BE71D5" w14:textId="2DD8DC60"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proofErr w:type="spellStart"/>
            <w:r w:rsidRPr="00A916CE">
              <w:rPr>
                <w:rFonts w:ascii="Times New Roman" w:eastAsia="Times New Roman" w:hAnsi="Times New Roman" w:cs="Times New Roman"/>
                <w:b/>
                <w:sz w:val="20"/>
                <w:szCs w:val="20"/>
                <w:lang w:eastAsia="ru-RU"/>
              </w:rPr>
              <w:t>ЗаО</w:t>
            </w:r>
            <w:proofErr w:type="spellEnd"/>
          </w:p>
        </w:tc>
      </w:tr>
      <w:tr w:rsidR="00A916CE" w:rsidRPr="00A916CE" w14:paraId="3315D6DC" w14:textId="77777777" w:rsidTr="00983FFD">
        <w:tc>
          <w:tcPr>
            <w:tcW w:w="9790" w:type="dxa"/>
            <w:gridSpan w:val="13"/>
            <w:tcBorders>
              <w:top w:val="single" w:sz="4" w:space="0" w:color="auto"/>
              <w:left w:val="single" w:sz="4" w:space="0" w:color="auto"/>
              <w:bottom w:val="single" w:sz="4" w:space="0" w:color="auto"/>
              <w:right w:val="single" w:sz="4" w:space="0" w:color="auto"/>
            </w:tcBorders>
          </w:tcPr>
          <w:p w14:paraId="44C77665" w14:textId="65CF193B"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заочное</w:t>
            </w:r>
            <w:r w:rsidR="00D147C1">
              <w:rPr>
                <w:rFonts w:ascii="Times New Roman" w:eastAsia="Times New Roman" w:hAnsi="Times New Roman" w:cs="Times New Roman"/>
                <w:sz w:val="20"/>
                <w:szCs w:val="20"/>
                <w:lang w:eastAsia="ru-RU"/>
              </w:rPr>
              <w:t xml:space="preserve"> обучение</w:t>
            </w:r>
            <w:bookmarkStart w:id="0" w:name="_GoBack"/>
            <w:bookmarkEnd w:id="0"/>
          </w:p>
        </w:tc>
      </w:tr>
      <w:tr w:rsidR="00A916CE" w:rsidRPr="00A916CE" w14:paraId="3B0F4A19" w14:textId="77777777" w:rsidTr="00983FFD">
        <w:tc>
          <w:tcPr>
            <w:tcW w:w="1101" w:type="dxa"/>
            <w:tcBorders>
              <w:top w:val="single" w:sz="4" w:space="0" w:color="auto"/>
              <w:left w:val="single" w:sz="4" w:space="0" w:color="auto"/>
              <w:bottom w:val="single" w:sz="4" w:space="0" w:color="auto"/>
              <w:right w:val="single" w:sz="4" w:space="0" w:color="auto"/>
            </w:tcBorders>
          </w:tcPr>
          <w:p w14:paraId="67E08B6A" w14:textId="435E1D39"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8" w:type="dxa"/>
            <w:tcBorders>
              <w:top w:val="single" w:sz="4" w:space="0" w:color="auto"/>
              <w:left w:val="single" w:sz="4" w:space="0" w:color="auto"/>
              <w:bottom w:val="single" w:sz="4" w:space="0" w:color="auto"/>
              <w:right w:val="single" w:sz="4" w:space="0" w:color="auto"/>
            </w:tcBorders>
          </w:tcPr>
          <w:p w14:paraId="2C514504" w14:textId="14D75A8A"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108</w:t>
            </w:r>
          </w:p>
        </w:tc>
        <w:tc>
          <w:tcPr>
            <w:tcW w:w="893" w:type="dxa"/>
            <w:tcBorders>
              <w:top w:val="single" w:sz="4" w:space="0" w:color="auto"/>
              <w:left w:val="single" w:sz="4" w:space="0" w:color="auto"/>
              <w:bottom w:val="single" w:sz="4" w:space="0" w:color="auto"/>
              <w:right w:val="single" w:sz="4" w:space="0" w:color="auto"/>
            </w:tcBorders>
          </w:tcPr>
          <w:p w14:paraId="44D16652" w14:textId="42B081C2"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10,3</w:t>
            </w:r>
          </w:p>
        </w:tc>
        <w:tc>
          <w:tcPr>
            <w:tcW w:w="709" w:type="dxa"/>
            <w:tcBorders>
              <w:top w:val="single" w:sz="4" w:space="0" w:color="auto"/>
              <w:left w:val="single" w:sz="4" w:space="0" w:color="auto"/>
              <w:bottom w:val="single" w:sz="4" w:space="0" w:color="auto"/>
              <w:right w:val="single" w:sz="4" w:space="0" w:color="auto"/>
            </w:tcBorders>
          </w:tcPr>
          <w:p w14:paraId="304F36A6" w14:textId="3AAD9E25"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9" w:type="dxa"/>
            <w:tcBorders>
              <w:top w:val="single" w:sz="4" w:space="0" w:color="auto"/>
              <w:left w:val="single" w:sz="4" w:space="0" w:color="auto"/>
              <w:bottom w:val="single" w:sz="4" w:space="0" w:color="auto"/>
              <w:right w:val="single" w:sz="4" w:space="0" w:color="auto"/>
            </w:tcBorders>
          </w:tcPr>
          <w:p w14:paraId="69F0567E" w14:textId="6C5A0BD2"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443317F5" w14:textId="3198C67C"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8" w:type="dxa"/>
            <w:tcBorders>
              <w:top w:val="single" w:sz="4" w:space="0" w:color="auto"/>
              <w:left w:val="single" w:sz="4" w:space="0" w:color="auto"/>
              <w:bottom w:val="single" w:sz="4" w:space="0" w:color="auto"/>
              <w:right w:val="single" w:sz="4" w:space="0" w:color="auto"/>
            </w:tcBorders>
          </w:tcPr>
          <w:p w14:paraId="772AF954" w14:textId="49349191"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46ABF7DD" w14:textId="463D6707"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0,3</w:t>
            </w:r>
          </w:p>
        </w:tc>
        <w:tc>
          <w:tcPr>
            <w:tcW w:w="729" w:type="dxa"/>
            <w:tcBorders>
              <w:top w:val="single" w:sz="4" w:space="0" w:color="auto"/>
              <w:left w:val="single" w:sz="4" w:space="0" w:color="auto"/>
              <w:bottom w:val="single" w:sz="4" w:space="0" w:color="auto"/>
              <w:right w:val="single" w:sz="4" w:space="0" w:color="auto"/>
            </w:tcBorders>
          </w:tcPr>
          <w:p w14:paraId="4E50A5F0" w14:textId="7A48D73B"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97,7</w:t>
            </w:r>
          </w:p>
        </w:tc>
        <w:tc>
          <w:tcPr>
            <w:tcW w:w="425" w:type="dxa"/>
            <w:tcBorders>
              <w:top w:val="single" w:sz="4" w:space="0" w:color="auto"/>
              <w:left w:val="single" w:sz="4" w:space="0" w:color="auto"/>
              <w:bottom w:val="single" w:sz="4" w:space="0" w:color="auto"/>
              <w:right w:val="single" w:sz="4" w:space="0" w:color="auto"/>
            </w:tcBorders>
          </w:tcPr>
          <w:p w14:paraId="06FABB10" w14:textId="5775E9A5"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1114" w:type="dxa"/>
            <w:tcBorders>
              <w:top w:val="single" w:sz="4" w:space="0" w:color="auto"/>
              <w:left w:val="single" w:sz="4" w:space="0" w:color="auto"/>
              <w:bottom w:val="single" w:sz="4" w:space="0" w:color="auto"/>
              <w:right w:val="single" w:sz="4" w:space="0" w:color="auto"/>
            </w:tcBorders>
          </w:tcPr>
          <w:p w14:paraId="5BE7043E" w14:textId="79EDDD33" w:rsidR="00A916CE" w:rsidRPr="00A916CE" w:rsidRDefault="00A916CE" w:rsidP="00983FFD">
            <w:pPr>
              <w:spacing w:after="0" w:line="240" w:lineRule="auto"/>
              <w:ind w:right="-57"/>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Контр.раб</w:t>
            </w:r>
            <w:proofErr w:type="spellEnd"/>
          </w:p>
        </w:tc>
        <w:tc>
          <w:tcPr>
            <w:tcW w:w="587" w:type="dxa"/>
            <w:tcBorders>
              <w:top w:val="single" w:sz="4" w:space="0" w:color="auto"/>
              <w:left w:val="single" w:sz="4" w:space="0" w:color="auto"/>
              <w:bottom w:val="single" w:sz="4" w:space="0" w:color="auto"/>
              <w:right w:val="single" w:sz="4" w:space="0" w:color="auto"/>
            </w:tcBorders>
          </w:tcPr>
          <w:p w14:paraId="489A978A" w14:textId="1B30A2D9"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689" w:type="dxa"/>
            <w:tcBorders>
              <w:top w:val="single" w:sz="4" w:space="0" w:color="auto"/>
              <w:left w:val="single" w:sz="4" w:space="0" w:color="auto"/>
              <w:bottom w:val="single" w:sz="4" w:space="0" w:color="auto"/>
              <w:right w:val="single" w:sz="4" w:space="0" w:color="auto"/>
            </w:tcBorders>
          </w:tcPr>
          <w:p w14:paraId="6DB45AE1" w14:textId="032AD55F" w:rsidR="00A916CE" w:rsidRPr="00A916CE" w:rsidRDefault="00A916CE" w:rsidP="00983FFD">
            <w:pPr>
              <w:spacing w:after="0" w:line="240" w:lineRule="auto"/>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ЗаО</w:t>
            </w:r>
            <w:proofErr w:type="spellEnd"/>
          </w:p>
        </w:tc>
      </w:tr>
      <w:tr w:rsidR="00A916CE" w:rsidRPr="00A916CE" w14:paraId="457B4F32" w14:textId="77777777" w:rsidTr="00983FFD">
        <w:tc>
          <w:tcPr>
            <w:tcW w:w="1101" w:type="dxa"/>
            <w:tcBorders>
              <w:top w:val="single" w:sz="4" w:space="0" w:color="auto"/>
              <w:left w:val="single" w:sz="4" w:space="0" w:color="auto"/>
              <w:bottom w:val="single" w:sz="4" w:space="0" w:color="auto"/>
              <w:right w:val="single" w:sz="4" w:space="0" w:color="auto"/>
            </w:tcBorders>
          </w:tcPr>
          <w:p w14:paraId="549A6B56" w14:textId="67B23F09" w:rsidR="00A916CE" w:rsidRPr="00A916CE" w:rsidRDefault="00C83696"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ИТОГО</w:t>
            </w:r>
          </w:p>
        </w:tc>
        <w:tc>
          <w:tcPr>
            <w:tcW w:w="708" w:type="dxa"/>
            <w:tcBorders>
              <w:top w:val="single" w:sz="4" w:space="0" w:color="auto"/>
              <w:left w:val="single" w:sz="4" w:space="0" w:color="auto"/>
              <w:bottom w:val="single" w:sz="4" w:space="0" w:color="auto"/>
              <w:right w:val="single" w:sz="4" w:space="0" w:color="auto"/>
            </w:tcBorders>
          </w:tcPr>
          <w:p w14:paraId="43149C4E" w14:textId="665CA303"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108</w:t>
            </w:r>
          </w:p>
        </w:tc>
        <w:tc>
          <w:tcPr>
            <w:tcW w:w="893" w:type="dxa"/>
            <w:tcBorders>
              <w:top w:val="single" w:sz="4" w:space="0" w:color="auto"/>
              <w:left w:val="single" w:sz="4" w:space="0" w:color="auto"/>
              <w:bottom w:val="single" w:sz="4" w:space="0" w:color="auto"/>
              <w:right w:val="single" w:sz="4" w:space="0" w:color="auto"/>
            </w:tcBorders>
          </w:tcPr>
          <w:p w14:paraId="08BD42EB" w14:textId="22A500B6"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10,3</w:t>
            </w:r>
          </w:p>
        </w:tc>
        <w:tc>
          <w:tcPr>
            <w:tcW w:w="709" w:type="dxa"/>
            <w:tcBorders>
              <w:top w:val="single" w:sz="4" w:space="0" w:color="auto"/>
              <w:left w:val="single" w:sz="4" w:space="0" w:color="auto"/>
              <w:bottom w:val="single" w:sz="4" w:space="0" w:color="auto"/>
              <w:right w:val="single" w:sz="4" w:space="0" w:color="auto"/>
            </w:tcBorders>
          </w:tcPr>
          <w:p w14:paraId="5FBCD808" w14:textId="2F18FACB"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4</w:t>
            </w:r>
          </w:p>
        </w:tc>
        <w:tc>
          <w:tcPr>
            <w:tcW w:w="709" w:type="dxa"/>
            <w:tcBorders>
              <w:top w:val="single" w:sz="4" w:space="0" w:color="auto"/>
              <w:left w:val="single" w:sz="4" w:space="0" w:color="auto"/>
              <w:bottom w:val="single" w:sz="4" w:space="0" w:color="auto"/>
              <w:right w:val="single" w:sz="4" w:space="0" w:color="auto"/>
            </w:tcBorders>
          </w:tcPr>
          <w:p w14:paraId="6AB8A09E" w14:textId="55845B78"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47F6B4F3" w14:textId="51B5DEE3"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4</w:t>
            </w:r>
          </w:p>
        </w:tc>
        <w:tc>
          <w:tcPr>
            <w:tcW w:w="708" w:type="dxa"/>
            <w:tcBorders>
              <w:top w:val="single" w:sz="4" w:space="0" w:color="auto"/>
              <w:left w:val="single" w:sz="4" w:space="0" w:color="auto"/>
              <w:bottom w:val="single" w:sz="4" w:space="0" w:color="auto"/>
              <w:right w:val="single" w:sz="4" w:space="0" w:color="auto"/>
            </w:tcBorders>
          </w:tcPr>
          <w:p w14:paraId="5E88A92A" w14:textId="00C13F1F"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3BCE96C3" w14:textId="1B64A832"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0,3</w:t>
            </w:r>
          </w:p>
        </w:tc>
        <w:tc>
          <w:tcPr>
            <w:tcW w:w="729" w:type="dxa"/>
            <w:tcBorders>
              <w:top w:val="single" w:sz="4" w:space="0" w:color="auto"/>
              <w:left w:val="single" w:sz="4" w:space="0" w:color="auto"/>
              <w:bottom w:val="single" w:sz="4" w:space="0" w:color="auto"/>
              <w:right w:val="single" w:sz="4" w:space="0" w:color="auto"/>
            </w:tcBorders>
          </w:tcPr>
          <w:p w14:paraId="7F7A7CE5" w14:textId="48DA869B"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97,7</w:t>
            </w:r>
          </w:p>
        </w:tc>
        <w:tc>
          <w:tcPr>
            <w:tcW w:w="425" w:type="dxa"/>
            <w:tcBorders>
              <w:top w:val="single" w:sz="4" w:space="0" w:color="auto"/>
              <w:left w:val="single" w:sz="4" w:space="0" w:color="auto"/>
              <w:bottom w:val="single" w:sz="4" w:space="0" w:color="auto"/>
              <w:right w:val="single" w:sz="4" w:space="0" w:color="auto"/>
            </w:tcBorders>
          </w:tcPr>
          <w:p w14:paraId="19165707" w14:textId="026ABB42"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1114" w:type="dxa"/>
            <w:tcBorders>
              <w:top w:val="single" w:sz="4" w:space="0" w:color="auto"/>
              <w:left w:val="single" w:sz="4" w:space="0" w:color="auto"/>
              <w:bottom w:val="single" w:sz="4" w:space="0" w:color="auto"/>
              <w:right w:val="single" w:sz="4" w:space="0" w:color="auto"/>
            </w:tcBorders>
          </w:tcPr>
          <w:p w14:paraId="09156882" w14:textId="3E0E4F15" w:rsidR="00A916CE" w:rsidRPr="00A916CE" w:rsidRDefault="00A916CE" w:rsidP="00983FFD">
            <w:pPr>
              <w:spacing w:after="0" w:line="240" w:lineRule="auto"/>
              <w:ind w:right="-57"/>
              <w:jc w:val="center"/>
              <w:rPr>
                <w:rFonts w:ascii="Times New Roman" w:eastAsia="Times New Roman" w:hAnsi="Times New Roman" w:cs="Times New Roman"/>
                <w:b/>
                <w:bCs/>
                <w:sz w:val="20"/>
                <w:szCs w:val="20"/>
                <w:lang w:eastAsia="ru-RU"/>
              </w:rPr>
            </w:pPr>
            <w:proofErr w:type="spellStart"/>
            <w:r w:rsidRPr="00A916CE">
              <w:rPr>
                <w:rFonts w:ascii="Times New Roman" w:eastAsia="Times New Roman" w:hAnsi="Times New Roman" w:cs="Times New Roman"/>
                <w:b/>
                <w:sz w:val="20"/>
                <w:szCs w:val="20"/>
                <w:lang w:eastAsia="ru-RU"/>
              </w:rPr>
              <w:t>Контр.раб</w:t>
            </w:r>
            <w:proofErr w:type="spellEnd"/>
          </w:p>
        </w:tc>
        <w:tc>
          <w:tcPr>
            <w:tcW w:w="587" w:type="dxa"/>
            <w:tcBorders>
              <w:top w:val="single" w:sz="4" w:space="0" w:color="auto"/>
              <w:left w:val="single" w:sz="4" w:space="0" w:color="auto"/>
              <w:bottom w:val="single" w:sz="4" w:space="0" w:color="auto"/>
              <w:right w:val="single" w:sz="4" w:space="0" w:color="auto"/>
            </w:tcBorders>
          </w:tcPr>
          <w:p w14:paraId="15570936" w14:textId="0408FCC6"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w:t>
            </w:r>
          </w:p>
        </w:tc>
        <w:tc>
          <w:tcPr>
            <w:tcW w:w="689" w:type="dxa"/>
            <w:tcBorders>
              <w:top w:val="single" w:sz="4" w:space="0" w:color="auto"/>
              <w:left w:val="single" w:sz="4" w:space="0" w:color="auto"/>
              <w:bottom w:val="single" w:sz="4" w:space="0" w:color="auto"/>
              <w:right w:val="single" w:sz="4" w:space="0" w:color="auto"/>
            </w:tcBorders>
          </w:tcPr>
          <w:p w14:paraId="4709291E" w14:textId="7BC7BB07" w:rsidR="00A916CE" w:rsidRPr="00A916CE" w:rsidRDefault="00A916CE" w:rsidP="00983FFD">
            <w:pPr>
              <w:spacing w:after="0" w:line="240" w:lineRule="auto"/>
              <w:jc w:val="center"/>
              <w:rPr>
                <w:rFonts w:ascii="Times New Roman" w:eastAsia="Times New Roman" w:hAnsi="Times New Roman" w:cs="Times New Roman"/>
                <w:b/>
                <w:bCs/>
                <w:sz w:val="20"/>
                <w:szCs w:val="20"/>
                <w:lang w:eastAsia="ru-RU"/>
              </w:rPr>
            </w:pPr>
            <w:proofErr w:type="spellStart"/>
            <w:r w:rsidRPr="00A916CE">
              <w:rPr>
                <w:rFonts w:ascii="Times New Roman" w:eastAsia="Times New Roman" w:hAnsi="Times New Roman" w:cs="Times New Roman"/>
                <w:b/>
                <w:sz w:val="20"/>
                <w:szCs w:val="20"/>
                <w:lang w:eastAsia="ru-RU"/>
              </w:rPr>
              <w:t>ЗаО</w:t>
            </w:r>
            <w:proofErr w:type="spellEnd"/>
          </w:p>
        </w:tc>
      </w:tr>
    </w:tbl>
    <w:p w14:paraId="09C6904C"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pPr>
    </w:p>
    <w:p w14:paraId="219A7240"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pPr>
    </w:p>
    <w:p w14:paraId="3D1DD565"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pPr>
    </w:p>
    <w:p w14:paraId="3C905CDB"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pPr>
    </w:p>
    <w:p w14:paraId="09471D3F"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0839ABA5"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277A7D6F"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212AD069"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1906" w:h="16838"/>
          <w:pgMar w:top="1134" w:right="851" w:bottom="1134" w:left="1588" w:header="567" w:footer="510" w:gutter="0"/>
          <w:cols w:space="720"/>
        </w:sectPr>
      </w:pPr>
    </w:p>
    <w:p w14:paraId="028A11C2" w14:textId="41091033" w:rsidR="004A13EC" w:rsidRDefault="004A13EC" w:rsidP="004A13EC">
      <w:pPr>
        <w:widowControl w:val="0"/>
        <w:spacing w:after="0" w:line="240" w:lineRule="auto"/>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lastRenderedPageBreak/>
        <w:t>3.1.1</w:t>
      </w:r>
      <w:r w:rsidRPr="004A13EC">
        <w:rPr>
          <w:rFonts w:ascii="Times New Roman" w:eastAsia="Times New Roman" w:hAnsi="Times New Roman" w:cs="Times New Roman"/>
          <w:i/>
          <w:iCs/>
          <w:sz w:val="24"/>
          <w:szCs w:val="24"/>
          <w:lang w:eastAsia="ru-RU"/>
        </w:rPr>
        <w:t>.</w:t>
      </w:r>
      <w:r w:rsidRPr="004A13EC">
        <w:rPr>
          <w:rFonts w:ascii="Times New Roman" w:eastAsia="Times New Roman" w:hAnsi="Times New Roman" w:cs="Times New Roman"/>
          <w:sz w:val="24"/>
          <w:szCs w:val="24"/>
          <w:lang w:eastAsia="ru-RU"/>
        </w:rPr>
        <w:t xml:space="preserve"> Объем часов и зачетных единиц по дисциплине </w:t>
      </w:r>
      <w:r w:rsidR="004F103E">
        <w:rPr>
          <w:rFonts w:ascii="Times New Roman" w:eastAsia="Times New Roman" w:hAnsi="Times New Roman" w:cs="Times New Roman"/>
          <w:sz w:val="24"/>
          <w:szCs w:val="24"/>
          <w:lang w:eastAsia="ru-RU"/>
        </w:rPr>
        <w:t>(</w:t>
      </w:r>
      <w:r w:rsidR="000D32E9">
        <w:rPr>
          <w:rFonts w:ascii="Times New Roman" w:eastAsia="Times New Roman" w:hAnsi="Times New Roman" w:cs="Times New Roman"/>
          <w:sz w:val="24"/>
          <w:szCs w:val="24"/>
          <w:lang w:eastAsia="ru-RU"/>
        </w:rPr>
        <w:t>за</w:t>
      </w:r>
      <w:r w:rsidR="004F103E">
        <w:rPr>
          <w:rFonts w:ascii="Times New Roman" w:eastAsia="Times New Roman" w:hAnsi="Times New Roman" w:cs="Times New Roman"/>
          <w:sz w:val="24"/>
          <w:szCs w:val="24"/>
          <w:lang w:eastAsia="ru-RU"/>
        </w:rPr>
        <w:t>очная форма обучения)</w:t>
      </w:r>
    </w:p>
    <w:p w14:paraId="2BDFC671" w14:textId="42CC9B64" w:rsidR="004F103E" w:rsidRDefault="004F103E" w:rsidP="004A13EC">
      <w:pPr>
        <w:widowControl w:val="0"/>
        <w:spacing w:after="0" w:line="240" w:lineRule="auto"/>
        <w:rPr>
          <w:rFonts w:ascii="Times New Roman" w:eastAsia="Times New Roman" w:hAnsi="Times New Roman" w:cs="Times New Roman"/>
          <w:sz w:val="24"/>
          <w:szCs w:val="24"/>
          <w:lang w:eastAsia="ru-RU"/>
        </w:rPr>
      </w:pPr>
    </w:p>
    <w:tbl>
      <w:tblPr>
        <w:tblW w:w="1460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9"/>
        <w:gridCol w:w="992"/>
        <w:gridCol w:w="1701"/>
        <w:gridCol w:w="709"/>
        <w:gridCol w:w="709"/>
        <w:gridCol w:w="708"/>
        <w:gridCol w:w="709"/>
        <w:gridCol w:w="709"/>
        <w:gridCol w:w="567"/>
        <w:gridCol w:w="709"/>
        <w:gridCol w:w="708"/>
      </w:tblGrid>
      <w:tr w:rsidR="004F103E" w:rsidRPr="00A916CE" w14:paraId="105C642F" w14:textId="77777777" w:rsidTr="00A916CE">
        <w:trPr>
          <w:trHeight w:val="20"/>
        </w:trPr>
        <w:tc>
          <w:tcPr>
            <w:tcW w:w="6379" w:type="dxa"/>
            <w:vMerge w:val="restart"/>
            <w:shd w:val="clear" w:color="auto" w:fill="auto"/>
          </w:tcPr>
          <w:p w14:paraId="7C65F39C" w14:textId="77777777" w:rsidR="004F103E" w:rsidRPr="00A916CE" w:rsidRDefault="004F103E" w:rsidP="004F103E">
            <w:pPr>
              <w:spacing w:after="0" w:line="240" w:lineRule="auto"/>
              <w:ind w:left="-57" w:right="-57"/>
              <w:jc w:val="center"/>
              <w:rPr>
                <w:rFonts w:ascii="Times New Roman" w:eastAsia="Times New Roman" w:hAnsi="Times New Roman" w:cs="Times New Roman"/>
                <w:bCs/>
                <w:sz w:val="20"/>
                <w:szCs w:val="20"/>
                <w:lang w:eastAsia="ru-RU"/>
              </w:rPr>
            </w:pPr>
            <w:r w:rsidRPr="00A916CE">
              <w:rPr>
                <w:rFonts w:ascii="Times New Roman" w:eastAsia="Times New Roman" w:hAnsi="Times New Roman" w:cs="Times New Roman"/>
                <w:bCs/>
                <w:sz w:val="20"/>
                <w:szCs w:val="20"/>
                <w:lang w:eastAsia="ru-RU"/>
              </w:rPr>
              <w:t>Наименование раздела (модуля)</w:t>
            </w:r>
          </w:p>
          <w:p w14:paraId="6E3F96CA" w14:textId="77777777" w:rsidR="004F103E" w:rsidRPr="00A916CE" w:rsidRDefault="004F103E" w:rsidP="004F103E">
            <w:pPr>
              <w:spacing w:after="0" w:line="240" w:lineRule="auto"/>
              <w:ind w:left="-57" w:right="-57"/>
              <w:jc w:val="center"/>
              <w:rPr>
                <w:rFonts w:ascii="Times New Roman" w:eastAsia="Arial Unicode MS" w:hAnsi="Times New Roman" w:cs="Times New Roman"/>
                <w:bCs/>
                <w:sz w:val="20"/>
                <w:szCs w:val="20"/>
                <w:lang w:eastAsia="ru-RU"/>
              </w:rPr>
            </w:pPr>
            <w:r w:rsidRPr="00A916CE">
              <w:rPr>
                <w:rFonts w:ascii="Times New Roman" w:eastAsia="Times New Roman" w:hAnsi="Times New Roman" w:cs="Times New Roman"/>
                <w:bCs/>
                <w:sz w:val="20"/>
                <w:szCs w:val="20"/>
                <w:lang w:eastAsia="ru-RU"/>
              </w:rPr>
              <w:t>Наименование темы дисциплины</w:t>
            </w:r>
          </w:p>
        </w:tc>
        <w:tc>
          <w:tcPr>
            <w:tcW w:w="992" w:type="dxa"/>
            <w:vMerge w:val="restart"/>
            <w:shd w:val="clear" w:color="auto" w:fill="auto"/>
          </w:tcPr>
          <w:p w14:paraId="1888AB9C"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Всего часов</w:t>
            </w:r>
          </w:p>
        </w:tc>
        <w:tc>
          <w:tcPr>
            <w:tcW w:w="1701" w:type="dxa"/>
            <w:vMerge w:val="restart"/>
            <w:shd w:val="clear" w:color="auto" w:fill="auto"/>
          </w:tcPr>
          <w:p w14:paraId="4E2C4C9F"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Формир</w:t>
            </w:r>
            <w:proofErr w:type="spellEnd"/>
            <w:r w:rsidRPr="00A916CE">
              <w:rPr>
                <w:rFonts w:ascii="Times New Roman" w:eastAsia="Times New Roman" w:hAnsi="Times New Roman" w:cs="Times New Roman"/>
                <w:sz w:val="20"/>
                <w:szCs w:val="20"/>
                <w:lang w:eastAsia="ru-RU"/>
              </w:rPr>
              <w:t>. компетенции</w:t>
            </w:r>
          </w:p>
        </w:tc>
        <w:tc>
          <w:tcPr>
            <w:tcW w:w="1418" w:type="dxa"/>
            <w:gridSpan w:val="2"/>
            <w:vMerge w:val="restart"/>
            <w:shd w:val="clear" w:color="auto" w:fill="auto"/>
          </w:tcPr>
          <w:p w14:paraId="14845E82"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bCs/>
                <w:sz w:val="20"/>
                <w:szCs w:val="20"/>
                <w:lang w:eastAsia="ru-RU"/>
              </w:rPr>
              <w:t>Аудитор</w:t>
            </w:r>
            <w:proofErr w:type="gramStart"/>
            <w:r w:rsidRPr="00A916CE">
              <w:rPr>
                <w:rFonts w:ascii="Times New Roman" w:eastAsia="Times New Roman" w:hAnsi="Times New Roman" w:cs="Times New Roman"/>
                <w:bCs/>
                <w:sz w:val="20"/>
                <w:szCs w:val="20"/>
                <w:lang w:eastAsia="ru-RU"/>
              </w:rPr>
              <w:t>. занятия</w:t>
            </w:r>
            <w:proofErr w:type="gramEnd"/>
          </w:p>
        </w:tc>
        <w:tc>
          <w:tcPr>
            <w:tcW w:w="2693" w:type="dxa"/>
            <w:gridSpan w:val="4"/>
            <w:shd w:val="clear" w:color="auto" w:fill="auto"/>
          </w:tcPr>
          <w:p w14:paraId="352A6689"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в том числе</w:t>
            </w:r>
          </w:p>
        </w:tc>
        <w:tc>
          <w:tcPr>
            <w:tcW w:w="1417" w:type="dxa"/>
            <w:gridSpan w:val="2"/>
            <w:vMerge w:val="restart"/>
            <w:shd w:val="clear" w:color="auto" w:fill="auto"/>
          </w:tcPr>
          <w:p w14:paraId="36AC7049"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СРС</w:t>
            </w:r>
          </w:p>
        </w:tc>
      </w:tr>
      <w:tr w:rsidR="004F103E" w:rsidRPr="00A916CE" w14:paraId="4203A420" w14:textId="77777777" w:rsidTr="00A916CE">
        <w:trPr>
          <w:trHeight w:val="20"/>
        </w:trPr>
        <w:tc>
          <w:tcPr>
            <w:tcW w:w="6379" w:type="dxa"/>
            <w:vMerge/>
            <w:shd w:val="clear" w:color="auto" w:fill="auto"/>
          </w:tcPr>
          <w:p w14:paraId="437C1360" w14:textId="77777777" w:rsidR="004F103E" w:rsidRPr="00A916CE" w:rsidRDefault="004F103E" w:rsidP="004F103E">
            <w:pPr>
              <w:spacing w:after="0" w:line="240" w:lineRule="auto"/>
              <w:ind w:left="-57" w:right="-57"/>
              <w:jc w:val="center"/>
              <w:rPr>
                <w:rFonts w:ascii="Times New Roman" w:eastAsia="Times New Roman" w:hAnsi="Times New Roman" w:cs="Times New Roman"/>
                <w:bCs/>
                <w:sz w:val="20"/>
                <w:szCs w:val="20"/>
                <w:lang w:eastAsia="ru-RU"/>
              </w:rPr>
            </w:pPr>
          </w:p>
        </w:tc>
        <w:tc>
          <w:tcPr>
            <w:tcW w:w="992" w:type="dxa"/>
            <w:vMerge/>
            <w:shd w:val="clear" w:color="auto" w:fill="auto"/>
          </w:tcPr>
          <w:p w14:paraId="0A001B7A"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p>
        </w:tc>
        <w:tc>
          <w:tcPr>
            <w:tcW w:w="1701" w:type="dxa"/>
            <w:vMerge/>
            <w:shd w:val="clear" w:color="auto" w:fill="auto"/>
          </w:tcPr>
          <w:p w14:paraId="412AC361"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p>
        </w:tc>
        <w:tc>
          <w:tcPr>
            <w:tcW w:w="1418" w:type="dxa"/>
            <w:gridSpan w:val="2"/>
            <w:vMerge/>
            <w:shd w:val="clear" w:color="auto" w:fill="auto"/>
          </w:tcPr>
          <w:p w14:paraId="20963296" w14:textId="77777777" w:rsidR="004F103E" w:rsidRPr="00A916CE" w:rsidRDefault="004F103E" w:rsidP="004F103E">
            <w:pPr>
              <w:spacing w:after="0" w:line="240" w:lineRule="auto"/>
              <w:ind w:left="-57" w:right="-57"/>
              <w:jc w:val="center"/>
              <w:rPr>
                <w:rFonts w:ascii="Times New Roman" w:eastAsia="Times New Roman" w:hAnsi="Times New Roman" w:cs="Times New Roman"/>
                <w:bCs/>
                <w:sz w:val="20"/>
                <w:szCs w:val="20"/>
                <w:lang w:eastAsia="ru-RU"/>
              </w:rPr>
            </w:pPr>
          </w:p>
        </w:tc>
        <w:tc>
          <w:tcPr>
            <w:tcW w:w="1417" w:type="dxa"/>
            <w:gridSpan w:val="2"/>
            <w:shd w:val="clear" w:color="auto" w:fill="auto"/>
          </w:tcPr>
          <w:p w14:paraId="3D1F6FDF"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лекции</w:t>
            </w:r>
          </w:p>
        </w:tc>
        <w:tc>
          <w:tcPr>
            <w:tcW w:w="1276" w:type="dxa"/>
            <w:gridSpan w:val="2"/>
            <w:shd w:val="clear" w:color="auto" w:fill="auto"/>
          </w:tcPr>
          <w:p w14:paraId="7A138D82"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практич</w:t>
            </w:r>
            <w:proofErr w:type="spellEnd"/>
            <w:r w:rsidRPr="00A916CE">
              <w:rPr>
                <w:rFonts w:ascii="Times New Roman" w:eastAsia="Times New Roman" w:hAnsi="Times New Roman" w:cs="Times New Roman"/>
                <w:sz w:val="20"/>
                <w:szCs w:val="20"/>
                <w:lang w:eastAsia="ru-RU"/>
              </w:rPr>
              <w:t>.</w:t>
            </w:r>
          </w:p>
        </w:tc>
        <w:tc>
          <w:tcPr>
            <w:tcW w:w="1417" w:type="dxa"/>
            <w:gridSpan w:val="2"/>
            <w:vMerge/>
            <w:shd w:val="clear" w:color="auto" w:fill="auto"/>
          </w:tcPr>
          <w:p w14:paraId="5B28A9B6" w14:textId="77777777" w:rsidR="004F103E" w:rsidRPr="00A916CE" w:rsidRDefault="004F103E" w:rsidP="004F103E">
            <w:pPr>
              <w:spacing w:after="0" w:line="240" w:lineRule="auto"/>
              <w:ind w:left="-57" w:right="-57"/>
              <w:jc w:val="center"/>
              <w:rPr>
                <w:rFonts w:ascii="Times New Roman" w:eastAsia="Times New Roman" w:hAnsi="Times New Roman" w:cs="Times New Roman"/>
                <w:sz w:val="20"/>
                <w:szCs w:val="20"/>
                <w:lang w:eastAsia="ru-RU"/>
              </w:rPr>
            </w:pPr>
          </w:p>
        </w:tc>
      </w:tr>
      <w:tr w:rsidR="00BD306F" w:rsidRPr="00A916CE" w14:paraId="65928667" w14:textId="6F28DE2C" w:rsidTr="00A916CE">
        <w:trPr>
          <w:trHeight w:val="20"/>
        </w:trPr>
        <w:tc>
          <w:tcPr>
            <w:tcW w:w="6379" w:type="dxa"/>
            <w:vMerge/>
            <w:shd w:val="clear" w:color="auto" w:fill="auto"/>
          </w:tcPr>
          <w:p w14:paraId="20BC46E1" w14:textId="77777777" w:rsidR="00BD306F" w:rsidRPr="00A916CE" w:rsidRDefault="00BD306F" w:rsidP="004F103E">
            <w:pPr>
              <w:spacing w:after="0" w:line="240" w:lineRule="auto"/>
              <w:ind w:left="-57" w:right="-57"/>
              <w:jc w:val="center"/>
              <w:rPr>
                <w:rFonts w:ascii="Times New Roman" w:eastAsia="Times New Roman" w:hAnsi="Times New Roman" w:cs="Times New Roman"/>
                <w:bCs/>
                <w:sz w:val="20"/>
                <w:szCs w:val="20"/>
                <w:lang w:eastAsia="ru-RU"/>
              </w:rPr>
            </w:pPr>
          </w:p>
        </w:tc>
        <w:tc>
          <w:tcPr>
            <w:tcW w:w="992" w:type="dxa"/>
            <w:vMerge/>
            <w:shd w:val="clear" w:color="auto" w:fill="auto"/>
          </w:tcPr>
          <w:p w14:paraId="71F7E4C0" w14:textId="77777777" w:rsidR="00BD306F" w:rsidRPr="00A916CE" w:rsidRDefault="00BD306F" w:rsidP="004F103E">
            <w:pPr>
              <w:spacing w:after="0" w:line="240" w:lineRule="auto"/>
              <w:ind w:left="-57" w:right="-57"/>
              <w:jc w:val="center"/>
              <w:rPr>
                <w:rFonts w:ascii="Times New Roman" w:eastAsia="Times New Roman" w:hAnsi="Times New Roman" w:cs="Times New Roman"/>
                <w:sz w:val="20"/>
                <w:szCs w:val="20"/>
                <w:lang w:eastAsia="ru-RU"/>
              </w:rPr>
            </w:pPr>
          </w:p>
        </w:tc>
        <w:tc>
          <w:tcPr>
            <w:tcW w:w="1701" w:type="dxa"/>
            <w:vMerge/>
            <w:shd w:val="clear" w:color="auto" w:fill="auto"/>
          </w:tcPr>
          <w:p w14:paraId="4E0F90BC" w14:textId="77777777" w:rsidR="00BD306F" w:rsidRPr="00A916CE" w:rsidRDefault="00BD306F" w:rsidP="004F103E">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46306738" w14:textId="4C3F235A" w:rsidR="00BD306F" w:rsidRPr="00A916CE" w:rsidRDefault="00BD306F" w:rsidP="004F103E">
            <w:pPr>
              <w:spacing w:after="0" w:line="240" w:lineRule="auto"/>
              <w:ind w:left="51" w:right="-57" w:hanging="108"/>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очная</w:t>
            </w:r>
          </w:p>
        </w:tc>
        <w:tc>
          <w:tcPr>
            <w:tcW w:w="709" w:type="dxa"/>
            <w:shd w:val="clear" w:color="auto" w:fill="auto"/>
          </w:tcPr>
          <w:p w14:paraId="0F4C65D0" w14:textId="55028F03" w:rsidR="00BD306F" w:rsidRPr="00A916CE" w:rsidRDefault="00C465A8" w:rsidP="004F103E">
            <w:pPr>
              <w:spacing w:after="0" w:line="240" w:lineRule="auto"/>
              <w:ind w:left="51" w:right="-57" w:hanging="108"/>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заочн</w:t>
            </w:r>
            <w:proofErr w:type="spellEnd"/>
          </w:p>
        </w:tc>
        <w:tc>
          <w:tcPr>
            <w:tcW w:w="708" w:type="dxa"/>
            <w:shd w:val="clear" w:color="auto" w:fill="auto"/>
          </w:tcPr>
          <w:p w14:paraId="49F4B0E6" w14:textId="621D0B6E" w:rsidR="00BD306F" w:rsidRPr="00A916CE" w:rsidRDefault="00BD306F"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очная</w:t>
            </w:r>
          </w:p>
        </w:tc>
        <w:tc>
          <w:tcPr>
            <w:tcW w:w="709" w:type="dxa"/>
            <w:shd w:val="clear" w:color="auto" w:fill="auto"/>
          </w:tcPr>
          <w:p w14:paraId="52B05410" w14:textId="0A9BB780" w:rsidR="00BD306F" w:rsidRPr="00A916CE" w:rsidRDefault="00C465A8" w:rsidP="004F103E">
            <w:pPr>
              <w:spacing w:after="0" w:line="240" w:lineRule="auto"/>
              <w:ind w:left="-57" w:right="-57"/>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заочн</w:t>
            </w:r>
            <w:proofErr w:type="spellEnd"/>
          </w:p>
        </w:tc>
        <w:tc>
          <w:tcPr>
            <w:tcW w:w="709" w:type="dxa"/>
            <w:shd w:val="clear" w:color="auto" w:fill="auto"/>
          </w:tcPr>
          <w:p w14:paraId="4B33546D" w14:textId="6FBD77F8" w:rsidR="00BD306F" w:rsidRPr="00A916CE" w:rsidRDefault="00BD306F"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очная</w:t>
            </w:r>
          </w:p>
        </w:tc>
        <w:tc>
          <w:tcPr>
            <w:tcW w:w="567" w:type="dxa"/>
            <w:shd w:val="clear" w:color="auto" w:fill="auto"/>
          </w:tcPr>
          <w:p w14:paraId="2988B40D" w14:textId="44C14513" w:rsidR="00BD306F" w:rsidRPr="00A916CE" w:rsidRDefault="00C465A8" w:rsidP="004F103E">
            <w:pPr>
              <w:spacing w:after="0" w:line="240" w:lineRule="auto"/>
              <w:ind w:left="-57" w:right="-57"/>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заоч</w:t>
            </w:r>
            <w:proofErr w:type="spellEnd"/>
          </w:p>
        </w:tc>
        <w:tc>
          <w:tcPr>
            <w:tcW w:w="709" w:type="dxa"/>
            <w:shd w:val="clear" w:color="auto" w:fill="auto"/>
          </w:tcPr>
          <w:p w14:paraId="0B3AB085" w14:textId="6CAB2E2A" w:rsidR="00BD306F" w:rsidRPr="00A916CE" w:rsidRDefault="00BD306F" w:rsidP="004F103E">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очная</w:t>
            </w:r>
          </w:p>
        </w:tc>
        <w:tc>
          <w:tcPr>
            <w:tcW w:w="708" w:type="dxa"/>
            <w:shd w:val="clear" w:color="auto" w:fill="auto"/>
          </w:tcPr>
          <w:p w14:paraId="0DE023F7" w14:textId="7C6A4539" w:rsidR="00BD306F" w:rsidRPr="00A916CE" w:rsidRDefault="00C465A8" w:rsidP="004F103E">
            <w:pPr>
              <w:spacing w:after="0" w:line="240" w:lineRule="auto"/>
              <w:ind w:left="-57" w:right="-57"/>
              <w:jc w:val="center"/>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заочн</w:t>
            </w:r>
            <w:proofErr w:type="spellEnd"/>
          </w:p>
        </w:tc>
      </w:tr>
      <w:tr w:rsidR="00C83696" w:rsidRPr="00A916CE" w14:paraId="47A64BD2" w14:textId="6312258E" w:rsidTr="00A916CE">
        <w:trPr>
          <w:trHeight w:val="20"/>
        </w:trPr>
        <w:tc>
          <w:tcPr>
            <w:tcW w:w="6379" w:type="dxa"/>
            <w:shd w:val="clear" w:color="auto" w:fill="auto"/>
          </w:tcPr>
          <w:p w14:paraId="413AFE13" w14:textId="57847C25" w:rsidR="00C83696" w:rsidRPr="00A916CE" w:rsidRDefault="00C83696" w:rsidP="00C83696">
            <w:pPr>
              <w:spacing w:after="0" w:line="240" w:lineRule="auto"/>
              <w:ind w:left="-57" w:right="-57"/>
              <w:rPr>
                <w:rFonts w:ascii="Times New Roman" w:eastAsia="Arial Unicode MS" w:hAnsi="Times New Roman" w:cs="Times New Roman"/>
                <w:bCs/>
                <w:sz w:val="20"/>
                <w:szCs w:val="20"/>
                <w:lang w:eastAsia="ru-RU"/>
              </w:rPr>
            </w:pPr>
            <w:r w:rsidRPr="00A916CE">
              <w:rPr>
                <w:rFonts w:ascii="Times New Roman" w:eastAsia="Times New Roman" w:hAnsi="Times New Roman" w:cs="Times New Roman"/>
                <w:sz w:val="20"/>
                <w:szCs w:val="20"/>
                <w:lang w:eastAsia="ru-RU"/>
              </w:rPr>
              <w:t>Тема 1. Психология общения. Теоретические аспекты.</w:t>
            </w:r>
          </w:p>
        </w:tc>
        <w:tc>
          <w:tcPr>
            <w:tcW w:w="992" w:type="dxa"/>
            <w:shd w:val="clear" w:color="auto" w:fill="auto"/>
          </w:tcPr>
          <w:p w14:paraId="0F3204E2" w14:textId="20E7B93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8,7/8</w:t>
            </w:r>
            <w:r w:rsidRPr="00A916CE">
              <w:rPr>
                <w:rFonts w:ascii="Times New Roman" w:eastAsia="Times New Roman" w:hAnsi="Times New Roman" w:cs="Times New Roman"/>
                <w:sz w:val="20"/>
                <w:szCs w:val="20"/>
                <w:lang w:eastAsia="ru-RU"/>
              </w:rPr>
              <w:t>,7</w:t>
            </w:r>
          </w:p>
        </w:tc>
        <w:tc>
          <w:tcPr>
            <w:tcW w:w="1701" w:type="dxa"/>
            <w:shd w:val="clear" w:color="auto" w:fill="auto"/>
          </w:tcPr>
          <w:p w14:paraId="0CF20DBF" w14:textId="12A7DB1E"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3D062257" w14:textId="4E056B6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252A8CC0" w14:textId="00412EC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2F604829" w14:textId="58EF3B1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63DEB5F0" w14:textId="0C8B0DD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1BBD1D98" w14:textId="43EE7B99"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567" w:type="dxa"/>
          </w:tcPr>
          <w:p w14:paraId="50F8A87B" w14:textId="02E97D1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41251BBF" w14:textId="0828D36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sidRPr="00FB715D">
              <w:rPr>
                <w:rFonts w:ascii="Times New Roman" w:eastAsia="Times New Roman" w:hAnsi="Times New Roman" w:cs="Times New Roman"/>
                <w:sz w:val="20"/>
                <w:szCs w:val="20"/>
                <w:lang w:eastAsia="ru-RU"/>
              </w:rPr>
              <w:t>,7</w:t>
            </w:r>
          </w:p>
        </w:tc>
        <w:tc>
          <w:tcPr>
            <w:tcW w:w="708" w:type="dxa"/>
          </w:tcPr>
          <w:p w14:paraId="4A37A7DB" w14:textId="68D99623"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7,7</w:t>
            </w:r>
          </w:p>
        </w:tc>
      </w:tr>
      <w:tr w:rsidR="00C83696" w:rsidRPr="00A916CE" w14:paraId="3C9533A1" w14:textId="77AB4F27" w:rsidTr="00A916CE">
        <w:trPr>
          <w:trHeight w:val="20"/>
        </w:trPr>
        <w:tc>
          <w:tcPr>
            <w:tcW w:w="6379" w:type="dxa"/>
            <w:shd w:val="clear" w:color="auto" w:fill="auto"/>
          </w:tcPr>
          <w:p w14:paraId="51B7A489" w14:textId="5EA209FF"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2. Деловые стратегии и деловые тактики</w:t>
            </w:r>
          </w:p>
        </w:tc>
        <w:tc>
          <w:tcPr>
            <w:tcW w:w="992" w:type="dxa"/>
            <w:shd w:val="clear" w:color="auto" w:fill="auto"/>
          </w:tcPr>
          <w:p w14:paraId="0D2FEF2B" w14:textId="142FA87A"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02F6FE78" w14:textId="1B46BF31"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588CFDC3" w14:textId="5050F160"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795B2AA7" w14:textId="5FABD6C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33EFF636" w14:textId="6602281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6863AD64" w14:textId="4D9FCDB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17C55454" w14:textId="2F08807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567" w:type="dxa"/>
          </w:tcPr>
          <w:p w14:paraId="6FF4585B" w14:textId="5270A68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0840E4C6" w14:textId="218ACC0B"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08" w:type="dxa"/>
          </w:tcPr>
          <w:p w14:paraId="02089112" w14:textId="2BB317C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2B7E8A3A" w14:textId="229E70A6" w:rsidTr="00A916CE">
        <w:trPr>
          <w:trHeight w:val="20"/>
        </w:trPr>
        <w:tc>
          <w:tcPr>
            <w:tcW w:w="6379" w:type="dxa"/>
            <w:shd w:val="clear" w:color="auto" w:fill="auto"/>
          </w:tcPr>
          <w:p w14:paraId="42EA8E11" w14:textId="4F847021" w:rsidR="00C83696" w:rsidRPr="00A916CE" w:rsidRDefault="00C83696" w:rsidP="00C83696">
            <w:pPr>
              <w:pStyle w:val="TableParagraph"/>
              <w:spacing w:line="223" w:lineRule="exact"/>
              <w:rPr>
                <w:sz w:val="20"/>
                <w:szCs w:val="20"/>
                <w:lang w:eastAsia="ru-RU"/>
              </w:rPr>
            </w:pPr>
            <w:r w:rsidRPr="00A916CE">
              <w:rPr>
                <w:sz w:val="20"/>
                <w:szCs w:val="20"/>
                <w:lang w:eastAsia="ru-RU"/>
              </w:rPr>
              <w:t>Тема 3. Вербальное общение и невербальное общение</w:t>
            </w:r>
          </w:p>
        </w:tc>
        <w:tc>
          <w:tcPr>
            <w:tcW w:w="992" w:type="dxa"/>
            <w:shd w:val="clear" w:color="auto" w:fill="auto"/>
          </w:tcPr>
          <w:p w14:paraId="3B58EF34" w14:textId="6E808205"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5DDD6D3D" w14:textId="1156EE0E"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12B4A4B7" w14:textId="4C48C239"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355E894C" w14:textId="5E5AF49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371FB502" w14:textId="025F24D0"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261027D7" w14:textId="06A4F8E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566FCDDD" w14:textId="74350D93"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567" w:type="dxa"/>
          </w:tcPr>
          <w:p w14:paraId="5FB73DC0" w14:textId="46B0AA30"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1A3983B6" w14:textId="6A137440"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08" w:type="dxa"/>
          </w:tcPr>
          <w:p w14:paraId="3354516B" w14:textId="0383C90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16EA1119" w14:textId="16C92623" w:rsidTr="00A916CE">
        <w:trPr>
          <w:trHeight w:val="20"/>
        </w:trPr>
        <w:tc>
          <w:tcPr>
            <w:tcW w:w="6379" w:type="dxa"/>
            <w:shd w:val="clear" w:color="auto" w:fill="auto"/>
          </w:tcPr>
          <w:p w14:paraId="308993E2" w14:textId="768BFE30"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4. Спор, дискуссия, полемика. Происхождение и психологически особенности</w:t>
            </w:r>
          </w:p>
        </w:tc>
        <w:tc>
          <w:tcPr>
            <w:tcW w:w="992" w:type="dxa"/>
            <w:shd w:val="clear" w:color="auto" w:fill="auto"/>
          </w:tcPr>
          <w:p w14:paraId="28FB2383" w14:textId="1A72234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458E2D55" w14:textId="7F8A96EE"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7A6E006C" w14:textId="1E4FD01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5B745048" w14:textId="6265655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69133AAC" w14:textId="7417900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5A2B4E40" w14:textId="01ED413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21BEDA0A" w14:textId="3256B105"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567" w:type="dxa"/>
          </w:tcPr>
          <w:p w14:paraId="70537829" w14:textId="027DBF9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31BF6748" w14:textId="7B90A660"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08" w:type="dxa"/>
          </w:tcPr>
          <w:p w14:paraId="3DC8C2E3" w14:textId="29547435"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1927F56F" w14:textId="3E094700" w:rsidTr="00A916CE">
        <w:trPr>
          <w:trHeight w:val="20"/>
        </w:trPr>
        <w:tc>
          <w:tcPr>
            <w:tcW w:w="6379" w:type="dxa"/>
            <w:shd w:val="clear" w:color="auto" w:fill="auto"/>
          </w:tcPr>
          <w:p w14:paraId="2C9E9AB0" w14:textId="26CE7696"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5. Конфликт и конфликтные ситуации.</w:t>
            </w:r>
          </w:p>
        </w:tc>
        <w:tc>
          <w:tcPr>
            <w:tcW w:w="992" w:type="dxa"/>
            <w:shd w:val="clear" w:color="auto" w:fill="auto"/>
          </w:tcPr>
          <w:p w14:paraId="5BA12B07" w14:textId="3BAC0FF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9/9</w:t>
            </w:r>
          </w:p>
        </w:tc>
        <w:tc>
          <w:tcPr>
            <w:tcW w:w="1701" w:type="dxa"/>
            <w:shd w:val="clear" w:color="auto" w:fill="auto"/>
          </w:tcPr>
          <w:p w14:paraId="50FC8442" w14:textId="108FF6AF"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026AB438" w14:textId="76EEAB7D"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670EBB95" w14:textId="5854134A"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52906C75" w14:textId="7F35501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1EC3DD62" w14:textId="25B0F07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099DB37B" w14:textId="56AE9B7D"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567" w:type="dxa"/>
          </w:tcPr>
          <w:p w14:paraId="35FD0DDB" w14:textId="627A0C0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01FB1A2E" w14:textId="2B205D42"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8" w:type="dxa"/>
          </w:tcPr>
          <w:p w14:paraId="04F5A2BF" w14:textId="5D6063AB"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20DF762F" w14:textId="0FC622BF" w:rsidTr="00A916CE">
        <w:trPr>
          <w:trHeight w:val="20"/>
        </w:trPr>
        <w:tc>
          <w:tcPr>
            <w:tcW w:w="6379" w:type="dxa"/>
            <w:shd w:val="clear" w:color="auto" w:fill="auto"/>
          </w:tcPr>
          <w:p w14:paraId="2CFF68F0" w14:textId="75F65C28"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6. Морально-психологический климат коллектива</w:t>
            </w:r>
          </w:p>
        </w:tc>
        <w:tc>
          <w:tcPr>
            <w:tcW w:w="992" w:type="dxa"/>
            <w:shd w:val="clear" w:color="auto" w:fill="auto"/>
          </w:tcPr>
          <w:p w14:paraId="5D697FD9" w14:textId="201A74D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9/9</w:t>
            </w:r>
          </w:p>
        </w:tc>
        <w:tc>
          <w:tcPr>
            <w:tcW w:w="1701" w:type="dxa"/>
            <w:shd w:val="clear" w:color="auto" w:fill="auto"/>
          </w:tcPr>
          <w:p w14:paraId="335A9EAB" w14:textId="154320AA"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3685E31C" w14:textId="3D35CFE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0B0F79A2" w14:textId="2C74F28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49666C9B" w14:textId="2A3035AD"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709" w:type="dxa"/>
            <w:shd w:val="clear" w:color="auto" w:fill="auto"/>
          </w:tcPr>
          <w:p w14:paraId="7D420A4D" w14:textId="59354C3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7961626D" w14:textId="0381CD0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567" w:type="dxa"/>
          </w:tcPr>
          <w:p w14:paraId="0A0CB01C" w14:textId="54F977E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2809F3EC" w14:textId="723383C6"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8" w:type="dxa"/>
          </w:tcPr>
          <w:p w14:paraId="3F2FACDD" w14:textId="3F6B241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52DBDD84" w14:textId="7AA74999" w:rsidTr="00A916CE">
        <w:trPr>
          <w:trHeight w:val="20"/>
        </w:trPr>
        <w:tc>
          <w:tcPr>
            <w:tcW w:w="6379" w:type="dxa"/>
            <w:shd w:val="clear" w:color="auto" w:fill="auto"/>
          </w:tcPr>
          <w:p w14:paraId="37C5AD8F" w14:textId="725AF80A"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7. Эмоциональная нейтральность в административном общении.</w:t>
            </w:r>
          </w:p>
        </w:tc>
        <w:tc>
          <w:tcPr>
            <w:tcW w:w="992" w:type="dxa"/>
            <w:shd w:val="clear" w:color="auto" w:fill="auto"/>
          </w:tcPr>
          <w:p w14:paraId="35A0218A" w14:textId="4F8854D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5B3375C3" w14:textId="451E2FA3"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60399061" w14:textId="54757D33"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9" w:type="dxa"/>
            <w:shd w:val="clear" w:color="auto" w:fill="auto"/>
          </w:tcPr>
          <w:p w14:paraId="0BA010C6" w14:textId="4F5DCF6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1B64D193" w14:textId="6DA56AC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shd w:val="clear" w:color="auto" w:fill="auto"/>
          </w:tcPr>
          <w:p w14:paraId="3EB137FD" w14:textId="0C9E5CE3"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bottom w:val="single" w:sz="4" w:space="0" w:color="auto"/>
            </w:tcBorders>
          </w:tcPr>
          <w:p w14:paraId="05C8C34E" w14:textId="2D87D69A"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7CCFA606" w14:textId="6C10B44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01F94515" w14:textId="3C5A9716"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8" w:type="dxa"/>
          </w:tcPr>
          <w:p w14:paraId="7EBF79D3" w14:textId="7D11B3D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5D9D08BC" w14:textId="79FC8DDC" w:rsidTr="00A916CE">
        <w:trPr>
          <w:trHeight w:val="20"/>
        </w:trPr>
        <w:tc>
          <w:tcPr>
            <w:tcW w:w="6379" w:type="dxa"/>
            <w:shd w:val="clear" w:color="auto" w:fill="auto"/>
          </w:tcPr>
          <w:p w14:paraId="23A0AA04" w14:textId="2010DFDD"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8. Тактика переговорного процесса.</w:t>
            </w:r>
          </w:p>
        </w:tc>
        <w:tc>
          <w:tcPr>
            <w:tcW w:w="992" w:type="dxa"/>
            <w:shd w:val="clear" w:color="auto" w:fill="auto"/>
          </w:tcPr>
          <w:p w14:paraId="65A723E8" w14:textId="4CFEDFD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58196DEC" w14:textId="20A044B5"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629ACD20" w14:textId="3A50F4C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9" w:type="dxa"/>
            <w:shd w:val="clear" w:color="auto" w:fill="auto"/>
          </w:tcPr>
          <w:p w14:paraId="53B5EA3F" w14:textId="5CEBA51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67BC2F05" w14:textId="7DFD70B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shd w:val="clear" w:color="auto" w:fill="auto"/>
          </w:tcPr>
          <w:p w14:paraId="770EC703" w14:textId="325E2BA9"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bottom w:val="single" w:sz="4" w:space="0" w:color="auto"/>
            </w:tcBorders>
          </w:tcPr>
          <w:p w14:paraId="3964D052" w14:textId="4F409E1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22A1E331" w14:textId="57E1F2E5"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6B98BD24" w14:textId="3FDF42AF"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8" w:type="dxa"/>
          </w:tcPr>
          <w:p w14:paraId="68DB36AB" w14:textId="2885AE5D"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3DBEC591" w14:textId="604C1E13" w:rsidTr="00A916CE">
        <w:trPr>
          <w:trHeight w:val="20"/>
        </w:trPr>
        <w:tc>
          <w:tcPr>
            <w:tcW w:w="6379" w:type="dxa"/>
            <w:shd w:val="clear" w:color="auto" w:fill="auto"/>
          </w:tcPr>
          <w:p w14:paraId="30E9DF12" w14:textId="095606BA"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9.</w:t>
            </w:r>
            <w:r w:rsidRPr="00A916CE">
              <w:rPr>
                <w:rFonts w:ascii="Times New Roman" w:eastAsia="Times New Roman" w:hAnsi="Times New Roman" w:cs="Times New Roman"/>
                <w:sz w:val="20"/>
                <w:szCs w:val="20"/>
              </w:rPr>
              <w:t xml:space="preserve"> Национальные особенности невербального общения.</w:t>
            </w:r>
          </w:p>
        </w:tc>
        <w:tc>
          <w:tcPr>
            <w:tcW w:w="992" w:type="dxa"/>
            <w:shd w:val="clear" w:color="auto" w:fill="auto"/>
          </w:tcPr>
          <w:p w14:paraId="171F8617" w14:textId="511D80B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2F67DDF3" w14:textId="0DF43397"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3EBA7298" w14:textId="4ECB5BA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9" w:type="dxa"/>
            <w:shd w:val="clear" w:color="auto" w:fill="auto"/>
          </w:tcPr>
          <w:p w14:paraId="23AB899C" w14:textId="572A814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11CAF75B" w14:textId="7ED9E70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shd w:val="clear" w:color="auto" w:fill="auto"/>
          </w:tcPr>
          <w:p w14:paraId="69F45154" w14:textId="61BDB8E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bottom w:val="single" w:sz="4" w:space="0" w:color="auto"/>
            </w:tcBorders>
          </w:tcPr>
          <w:p w14:paraId="32801223" w14:textId="7CFD075B"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74B49E46" w14:textId="12301E0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76448567" w14:textId="430F4941" w:rsidR="00C83696" w:rsidRPr="00A916CE" w:rsidRDefault="00340738" w:rsidP="0034073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8" w:type="dxa"/>
          </w:tcPr>
          <w:p w14:paraId="632AAE35" w14:textId="3E6439DD"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5085FC24" w14:textId="7482C3CD" w:rsidTr="00A916CE">
        <w:trPr>
          <w:trHeight w:val="20"/>
        </w:trPr>
        <w:tc>
          <w:tcPr>
            <w:tcW w:w="6379" w:type="dxa"/>
            <w:shd w:val="clear" w:color="auto" w:fill="auto"/>
          </w:tcPr>
          <w:p w14:paraId="1E5B35AA" w14:textId="6D8C4443" w:rsidR="00C83696" w:rsidRPr="00A916CE" w:rsidRDefault="00C83696" w:rsidP="00C83696">
            <w:pPr>
              <w:spacing w:after="0" w:line="240" w:lineRule="auto"/>
              <w:ind w:left="-57" w:right="-57"/>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Тема 10.</w:t>
            </w:r>
            <w:r w:rsidRPr="00A916CE">
              <w:rPr>
                <w:rFonts w:ascii="Times New Roman" w:eastAsia="Times New Roman" w:hAnsi="Times New Roman" w:cs="Times New Roman"/>
                <w:sz w:val="20"/>
                <w:szCs w:val="20"/>
              </w:rPr>
              <w:t xml:space="preserve"> Цели и задачи делового совещания</w:t>
            </w:r>
          </w:p>
        </w:tc>
        <w:tc>
          <w:tcPr>
            <w:tcW w:w="992" w:type="dxa"/>
            <w:shd w:val="clear" w:color="auto" w:fill="auto"/>
          </w:tcPr>
          <w:p w14:paraId="2C26858A" w14:textId="698EB78E"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10/10</w:t>
            </w:r>
          </w:p>
        </w:tc>
        <w:tc>
          <w:tcPr>
            <w:tcW w:w="1701" w:type="dxa"/>
            <w:shd w:val="clear" w:color="auto" w:fill="auto"/>
          </w:tcPr>
          <w:p w14:paraId="5CDDBD3F" w14:textId="04003891"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41B209FB" w14:textId="6A88A61B"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709" w:type="dxa"/>
            <w:shd w:val="clear" w:color="auto" w:fill="auto"/>
          </w:tcPr>
          <w:p w14:paraId="1EC27BA8" w14:textId="14ADA98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8" w:type="dxa"/>
            <w:shd w:val="clear" w:color="auto" w:fill="auto"/>
          </w:tcPr>
          <w:p w14:paraId="6635B1D5" w14:textId="088113E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shd w:val="clear" w:color="auto" w:fill="auto"/>
          </w:tcPr>
          <w:p w14:paraId="02E964A4" w14:textId="466B4CD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bottom w:val="single" w:sz="4" w:space="0" w:color="auto"/>
            </w:tcBorders>
          </w:tcPr>
          <w:p w14:paraId="34F41571" w14:textId="121020B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2FD8FF07" w14:textId="5AFC960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709" w:type="dxa"/>
          </w:tcPr>
          <w:p w14:paraId="12E75A75" w14:textId="356E4B1F"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8" w:type="dxa"/>
          </w:tcPr>
          <w:p w14:paraId="579E8DCD" w14:textId="4DF8E63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2A041B29" w14:textId="5914DDF8" w:rsidTr="00A916CE">
        <w:trPr>
          <w:trHeight w:val="20"/>
        </w:trPr>
        <w:tc>
          <w:tcPr>
            <w:tcW w:w="6379" w:type="dxa"/>
            <w:shd w:val="clear" w:color="auto" w:fill="auto"/>
          </w:tcPr>
          <w:p w14:paraId="4E5505AE" w14:textId="26D4D01A" w:rsidR="00C83696" w:rsidRPr="00A916CE" w:rsidRDefault="00C83696" w:rsidP="00C83696">
            <w:pPr>
              <w:pStyle w:val="TableParagraph"/>
              <w:spacing w:line="223" w:lineRule="exact"/>
              <w:rPr>
                <w:sz w:val="20"/>
                <w:szCs w:val="20"/>
                <w:lang w:eastAsia="ru-RU"/>
              </w:rPr>
            </w:pPr>
            <w:r w:rsidRPr="00A916CE">
              <w:rPr>
                <w:sz w:val="20"/>
                <w:szCs w:val="20"/>
                <w:lang w:eastAsia="ru-RU"/>
              </w:rPr>
              <w:t>Тема11. Деловое общение и психодиагностика.</w:t>
            </w:r>
          </w:p>
        </w:tc>
        <w:tc>
          <w:tcPr>
            <w:tcW w:w="992" w:type="dxa"/>
            <w:shd w:val="clear" w:color="auto" w:fill="auto"/>
          </w:tcPr>
          <w:p w14:paraId="2EC7B80F" w14:textId="5296E4F8"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9/9</w:t>
            </w:r>
          </w:p>
        </w:tc>
        <w:tc>
          <w:tcPr>
            <w:tcW w:w="1701" w:type="dxa"/>
            <w:shd w:val="clear" w:color="auto" w:fill="auto"/>
          </w:tcPr>
          <w:p w14:paraId="3EECD4BE" w14:textId="29F38641" w:rsidR="00C83696" w:rsidRPr="00A916CE" w:rsidRDefault="00C83696" w:rsidP="00C83696">
            <w:pPr>
              <w:spacing w:after="0" w:line="276" w:lineRule="auto"/>
              <w:jc w:val="center"/>
              <w:rPr>
                <w:rFonts w:ascii="Times New Roman" w:eastAsia="Times New Roman" w:hAnsi="Times New Roman" w:cs="Times New Roman"/>
                <w:sz w:val="20"/>
                <w:szCs w:val="20"/>
              </w:rPr>
            </w:pPr>
            <w:r w:rsidRPr="00A916CE">
              <w:rPr>
                <w:rFonts w:ascii="Times New Roman" w:eastAsia="Times New Roman" w:hAnsi="Times New Roman" w:cs="Times New Roman"/>
                <w:sz w:val="20"/>
                <w:szCs w:val="20"/>
              </w:rPr>
              <w:t>УК-2, УК-9</w:t>
            </w:r>
          </w:p>
        </w:tc>
        <w:tc>
          <w:tcPr>
            <w:tcW w:w="709" w:type="dxa"/>
            <w:shd w:val="clear" w:color="auto" w:fill="auto"/>
          </w:tcPr>
          <w:p w14:paraId="1EAA46D5" w14:textId="175944BC"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709" w:type="dxa"/>
            <w:shd w:val="clear" w:color="auto" w:fill="auto"/>
          </w:tcPr>
          <w:p w14:paraId="4C2DF10C" w14:textId="654C7C3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8" w:type="dxa"/>
            <w:shd w:val="clear" w:color="auto" w:fill="auto"/>
          </w:tcPr>
          <w:p w14:paraId="056C09A3" w14:textId="5AE5FB81"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shd w:val="clear" w:color="auto" w:fill="auto"/>
          </w:tcPr>
          <w:p w14:paraId="724B1FC9" w14:textId="1D6F7C32"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Borders>
              <w:bottom w:val="single" w:sz="4" w:space="0" w:color="auto"/>
            </w:tcBorders>
          </w:tcPr>
          <w:p w14:paraId="1CBA64CB" w14:textId="0FC34993"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567" w:type="dxa"/>
            <w:tcBorders>
              <w:bottom w:val="single" w:sz="4" w:space="0" w:color="auto"/>
            </w:tcBorders>
          </w:tcPr>
          <w:p w14:paraId="14FB4E3C" w14:textId="27159B09"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c>
          <w:tcPr>
            <w:tcW w:w="709" w:type="dxa"/>
          </w:tcPr>
          <w:p w14:paraId="35B98A87" w14:textId="5E188A4F" w:rsidR="00C83696" w:rsidRPr="00A916CE" w:rsidRDefault="00340738"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08" w:type="dxa"/>
          </w:tcPr>
          <w:p w14:paraId="10944C43" w14:textId="1763144A"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r>
      <w:tr w:rsidR="00C83696" w:rsidRPr="00A916CE" w14:paraId="7A21B92C" w14:textId="1634A30B" w:rsidTr="00A916CE">
        <w:trPr>
          <w:trHeight w:val="227"/>
        </w:trPr>
        <w:tc>
          <w:tcPr>
            <w:tcW w:w="6379" w:type="dxa"/>
            <w:shd w:val="clear" w:color="auto" w:fill="auto"/>
          </w:tcPr>
          <w:p w14:paraId="4A09957A" w14:textId="77777777" w:rsidR="00C83696" w:rsidRPr="00A916CE" w:rsidRDefault="00C83696" w:rsidP="00C83696">
            <w:pPr>
              <w:spacing w:after="0" w:line="240" w:lineRule="auto"/>
              <w:ind w:left="-57" w:right="-57"/>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ИЗ</w:t>
            </w:r>
          </w:p>
        </w:tc>
        <w:tc>
          <w:tcPr>
            <w:tcW w:w="992" w:type="dxa"/>
            <w:shd w:val="clear" w:color="auto" w:fill="auto"/>
          </w:tcPr>
          <w:p w14:paraId="6CB84362" w14:textId="15E14A0A"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2</w:t>
            </w:r>
            <w:r>
              <w:rPr>
                <w:rFonts w:ascii="Times New Roman" w:eastAsia="Times New Roman" w:hAnsi="Times New Roman" w:cs="Times New Roman"/>
                <w:b/>
                <w:sz w:val="20"/>
                <w:szCs w:val="20"/>
                <w:lang w:eastAsia="ru-RU"/>
              </w:rPr>
              <w:t>/2</w:t>
            </w:r>
          </w:p>
        </w:tc>
        <w:tc>
          <w:tcPr>
            <w:tcW w:w="1701" w:type="dxa"/>
            <w:shd w:val="clear" w:color="auto" w:fill="auto"/>
          </w:tcPr>
          <w:p w14:paraId="73FDED2D"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6F80CACF" w14:textId="4192ED61"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2</w:t>
            </w:r>
          </w:p>
        </w:tc>
        <w:tc>
          <w:tcPr>
            <w:tcW w:w="709" w:type="dxa"/>
            <w:shd w:val="clear" w:color="auto" w:fill="auto"/>
          </w:tcPr>
          <w:p w14:paraId="5DA57D8C" w14:textId="3CA97F13"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2</w:t>
            </w:r>
          </w:p>
        </w:tc>
        <w:tc>
          <w:tcPr>
            <w:tcW w:w="708" w:type="dxa"/>
            <w:shd w:val="clear" w:color="auto" w:fill="auto"/>
          </w:tcPr>
          <w:p w14:paraId="3AF163F5" w14:textId="3816CC39"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6D5222A2"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5994721D" w14:textId="70B1BAA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567" w:type="dxa"/>
            <w:shd w:val="clear" w:color="auto" w:fill="auto"/>
          </w:tcPr>
          <w:p w14:paraId="001E1A0A"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2EEAA0A5" w14:textId="37602FFF"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7C5F884D"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r>
      <w:tr w:rsidR="00C83696" w:rsidRPr="00A916CE" w14:paraId="142D627D" w14:textId="77777777" w:rsidTr="00A916CE">
        <w:trPr>
          <w:trHeight w:val="20"/>
        </w:trPr>
        <w:tc>
          <w:tcPr>
            <w:tcW w:w="6379" w:type="dxa"/>
            <w:shd w:val="clear" w:color="auto" w:fill="auto"/>
          </w:tcPr>
          <w:p w14:paraId="49DC884B" w14:textId="2C2801FE" w:rsidR="00C83696" w:rsidRPr="00A916CE" w:rsidRDefault="00C83696" w:rsidP="00C83696">
            <w:pPr>
              <w:spacing w:after="0" w:line="240" w:lineRule="auto"/>
              <w:ind w:left="-57" w:right="-57"/>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АК</w:t>
            </w:r>
          </w:p>
        </w:tc>
        <w:tc>
          <w:tcPr>
            <w:tcW w:w="992" w:type="dxa"/>
            <w:shd w:val="clear" w:color="auto" w:fill="auto"/>
          </w:tcPr>
          <w:p w14:paraId="2C658109" w14:textId="7EE21029"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0,3/0,3</w:t>
            </w:r>
          </w:p>
        </w:tc>
        <w:tc>
          <w:tcPr>
            <w:tcW w:w="1701" w:type="dxa"/>
            <w:shd w:val="clear" w:color="auto" w:fill="auto"/>
          </w:tcPr>
          <w:p w14:paraId="4D13FD4D"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12E9544F" w14:textId="4D7CD7C4"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0,3</w:t>
            </w:r>
          </w:p>
        </w:tc>
        <w:tc>
          <w:tcPr>
            <w:tcW w:w="709" w:type="dxa"/>
            <w:shd w:val="clear" w:color="auto" w:fill="auto"/>
          </w:tcPr>
          <w:p w14:paraId="1C540C4E" w14:textId="496E4834"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0,3</w:t>
            </w:r>
          </w:p>
        </w:tc>
        <w:tc>
          <w:tcPr>
            <w:tcW w:w="708" w:type="dxa"/>
            <w:shd w:val="clear" w:color="auto" w:fill="auto"/>
          </w:tcPr>
          <w:p w14:paraId="5F68C940"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51FD8FF0"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0787D56A"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567" w:type="dxa"/>
            <w:shd w:val="clear" w:color="auto" w:fill="auto"/>
          </w:tcPr>
          <w:p w14:paraId="0112F437"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4F2F9801"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6FE736C7"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r>
      <w:tr w:rsidR="00C83696" w:rsidRPr="00A916CE" w14:paraId="7E25F9F0" w14:textId="3933CE51" w:rsidTr="00A916CE">
        <w:trPr>
          <w:trHeight w:val="20"/>
        </w:trPr>
        <w:tc>
          <w:tcPr>
            <w:tcW w:w="6379" w:type="dxa"/>
            <w:shd w:val="clear" w:color="auto" w:fill="auto"/>
          </w:tcPr>
          <w:p w14:paraId="7AC9C803" w14:textId="77777777" w:rsidR="00C83696" w:rsidRPr="00A916CE" w:rsidRDefault="00C83696" w:rsidP="00C83696">
            <w:pPr>
              <w:spacing w:after="0" w:line="240" w:lineRule="auto"/>
              <w:ind w:left="-57" w:right="-57"/>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Всего часов</w:t>
            </w:r>
          </w:p>
        </w:tc>
        <w:tc>
          <w:tcPr>
            <w:tcW w:w="992" w:type="dxa"/>
            <w:shd w:val="clear" w:color="auto" w:fill="auto"/>
          </w:tcPr>
          <w:p w14:paraId="2A0B252F" w14:textId="4D404DC9"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108</w:t>
            </w:r>
            <w:r>
              <w:rPr>
                <w:rFonts w:ascii="Times New Roman" w:eastAsia="Times New Roman" w:hAnsi="Times New Roman" w:cs="Times New Roman"/>
                <w:b/>
                <w:sz w:val="20"/>
                <w:szCs w:val="20"/>
                <w:lang w:eastAsia="ru-RU"/>
              </w:rPr>
              <w:t>/108</w:t>
            </w:r>
          </w:p>
        </w:tc>
        <w:tc>
          <w:tcPr>
            <w:tcW w:w="1701" w:type="dxa"/>
            <w:shd w:val="clear" w:color="auto" w:fill="auto"/>
          </w:tcPr>
          <w:p w14:paraId="089E4CED" w14:textId="77777777"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p>
        </w:tc>
        <w:tc>
          <w:tcPr>
            <w:tcW w:w="709" w:type="dxa"/>
            <w:tcBorders>
              <w:bottom w:val="single" w:sz="4" w:space="0" w:color="auto"/>
            </w:tcBorders>
            <w:shd w:val="clear" w:color="auto" w:fill="auto"/>
          </w:tcPr>
          <w:p w14:paraId="3BF9D333" w14:textId="19948BF9"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56,3</w:t>
            </w:r>
          </w:p>
        </w:tc>
        <w:tc>
          <w:tcPr>
            <w:tcW w:w="709" w:type="dxa"/>
            <w:tcBorders>
              <w:bottom w:val="single" w:sz="4" w:space="0" w:color="auto"/>
            </w:tcBorders>
            <w:shd w:val="clear" w:color="auto" w:fill="auto"/>
          </w:tcPr>
          <w:p w14:paraId="66EF2F9C" w14:textId="60BFBD75"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10,3</w:t>
            </w:r>
          </w:p>
        </w:tc>
        <w:tc>
          <w:tcPr>
            <w:tcW w:w="708" w:type="dxa"/>
            <w:shd w:val="clear" w:color="auto" w:fill="auto"/>
          </w:tcPr>
          <w:p w14:paraId="7A2820B8" w14:textId="3EC3EDD0"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36</w:t>
            </w:r>
          </w:p>
        </w:tc>
        <w:tc>
          <w:tcPr>
            <w:tcW w:w="709" w:type="dxa"/>
            <w:shd w:val="clear" w:color="auto" w:fill="auto"/>
          </w:tcPr>
          <w:p w14:paraId="7483C8FF" w14:textId="564AF8EF"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4</w:t>
            </w:r>
          </w:p>
        </w:tc>
        <w:tc>
          <w:tcPr>
            <w:tcW w:w="709" w:type="dxa"/>
            <w:shd w:val="clear" w:color="auto" w:fill="auto"/>
          </w:tcPr>
          <w:p w14:paraId="707C20D6" w14:textId="217399FE"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18</w:t>
            </w:r>
          </w:p>
        </w:tc>
        <w:tc>
          <w:tcPr>
            <w:tcW w:w="567" w:type="dxa"/>
            <w:shd w:val="clear" w:color="auto" w:fill="auto"/>
          </w:tcPr>
          <w:p w14:paraId="36FF32A1" w14:textId="1B056160"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4</w:t>
            </w:r>
          </w:p>
        </w:tc>
        <w:tc>
          <w:tcPr>
            <w:tcW w:w="709" w:type="dxa"/>
            <w:shd w:val="clear" w:color="auto" w:fill="auto"/>
          </w:tcPr>
          <w:p w14:paraId="6504A475" w14:textId="1421C301"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51,7</w:t>
            </w:r>
          </w:p>
        </w:tc>
        <w:tc>
          <w:tcPr>
            <w:tcW w:w="708" w:type="dxa"/>
            <w:shd w:val="clear" w:color="auto" w:fill="auto"/>
          </w:tcPr>
          <w:p w14:paraId="137ECACD" w14:textId="061271A0"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97,7</w:t>
            </w:r>
          </w:p>
        </w:tc>
      </w:tr>
      <w:tr w:rsidR="00C83696" w:rsidRPr="00A916CE" w14:paraId="1FF18860" w14:textId="77720ED9" w:rsidTr="00A916CE">
        <w:trPr>
          <w:trHeight w:val="20"/>
        </w:trPr>
        <w:tc>
          <w:tcPr>
            <w:tcW w:w="6379" w:type="dxa"/>
            <w:shd w:val="clear" w:color="auto" w:fill="auto"/>
          </w:tcPr>
          <w:p w14:paraId="11F25970" w14:textId="77777777" w:rsidR="00C83696" w:rsidRPr="00A916CE" w:rsidRDefault="00C83696" w:rsidP="00C83696">
            <w:pPr>
              <w:spacing w:after="0" w:line="240" w:lineRule="auto"/>
              <w:ind w:left="-57" w:right="-57"/>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Зачетных единиц</w:t>
            </w:r>
          </w:p>
        </w:tc>
        <w:tc>
          <w:tcPr>
            <w:tcW w:w="992" w:type="dxa"/>
            <w:shd w:val="clear" w:color="auto" w:fill="auto"/>
          </w:tcPr>
          <w:p w14:paraId="195DCADF" w14:textId="36F4F7C7" w:rsidR="00C83696" w:rsidRPr="00A916CE" w:rsidRDefault="00C83696" w:rsidP="00C83696">
            <w:pPr>
              <w:spacing w:after="0" w:line="240" w:lineRule="auto"/>
              <w:ind w:left="-57" w:right="-57"/>
              <w:jc w:val="center"/>
              <w:rPr>
                <w:rFonts w:ascii="Times New Roman" w:eastAsia="Times New Roman" w:hAnsi="Times New Roman" w:cs="Times New Roman"/>
                <w:b/>
                <w:sz w:val="20"/>
                <w:szCs w:val="20"/>
                <w:lang w:eastAsia="ru-RU"/>
              </w:rPr>
            </w:pPr>
            <w:r w:rsidRPr="00A916CE">
              <w:rPr>
                <w:rFonts w:ascii="Times New Roman" w:eastAsia="Times New Roman" w:hAnsi="Times New Roman" w:cs="Times New Roman"/>
                <w:b/>
                <w:sz w:val="20"/>
                <w:szCs w:val="20"/>
                <w:lang w:eastAsia="ru-RU"/>
              </w:rPr>
              <w:t>3</w:t>
            </w:r>
            <w:r>
              <w:rPr>
                <w:rFonts w:ascii="Times New Roman" w:eastAsia="Times New Roman" w:hAnsi="Times New Roman" w:cs="Times New Roman"/>
                <w:b/>
                <w:sz w:val="20"/>
                <w:szCs w:val="20"/>
                <w:lang w:eastAsia="ru-RU"/>
              </w:rPr>
              <w:t>/3</w:t>
            </w:r>
          </w:p>
        </w:tc>
        <w:tc>
          <w:tcPr>
            <w:tcW w:w="1701" w:type="dxa"/>
            <w:shd w:val="clear" w:color="auto" w:fill="auto"/>
          </w:tcPr>
          <w:p w14:paraId="3E3C94CB"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tcBorders>
              <w:bottom w:val="single" w:sz="4" w:space="0" w:color="auto"/>
            </w:tcBorders>
            <w:shd w:val="clear" w:color="auto" w:fill="auto"/>
          </w:tcPr>
          <w:p w14:paraId="35250A09"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tcBorders>
              <w:bottom w:val="single" w:sz="4" w:space="0" w:color="auto"/>
            </w:tcBorders>
            <w:shd w:val="clear" w:color="auto" w:fill="auto"/>
          </w:tcPr>
          <w:p w14:paraId="3EB45D47"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68FED063" w14:textId="1C6DE344"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02924277"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128D4CFF" w14:textId="3BF008E6"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567" w:type="dxa"/>
            <w:shd w:val="clear" w:color="auto" w:fill="auto"/>
          </w:tcPr>
          <w:p w14:paraId="3A58BCB3"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9" w:type="dxa"/>
            <w:shd w:val="clear" w:color="auto" w:fill="auto"/>
          </w:tcPr>
          <w:p w14:paraId="51CF7CBF" w14:textId="23F99F15"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c>
          <w:tcPr>
            <w:tcW w:w="708" w:type="dxa"/>
            <w:shd w:val="clear" w:color="auto" w:fill="auto"/>
          </w:tcPr>
          <w:p w14:paraId="6DB0A39C" w14:textId="77777777" w:rsidR="00C83696" w:rsidRPr="00A916CE" w:rsidRDefault="00C83696" w:rsidP="00C83696">
            <w:pPr>
              <w:spacing w:after="0" w:line="240" w:lineRule="auto"/>
              <w:ind w:left="-57" w:right="-57"/>
              <w:jc w:val="center"/>
              <w:rPr>
                <w:rFonts w:ascii="Times New Roman" w:eastAsia="Times New Roman" w:hAnsi="Times New Roman" w:cs="Times New Roman"/>
                <w:sz w:val="20"/>
                <w:szCs w:val="20"/>
                <w:lang w:eastAsia="ru-RU"/>
              </w:rPr>
            </w:pPr>
          </w:p>
        </w:tc>
      </w:tr>
    </w:tbl>
    <w:p w14:paraId="6548176A" w14:textId="77777777" w:rsidR="00B42F9D" w:rsidRDefault="00B42F9D" w:rsidP="00B42F9D">
      <w:pPr>
        <w:widowControl w:val="0"/>
        <w:spacing w:after="0" w:line="240" w:lineRule="auto"/>
        <w:rPr>
          <w:rFonts w:ascii="Times New Roman" w:eastAsia="Times New Roman" w:hAnsi="Times New Roman" w:cs="Times New Roman"/>
          <w:sz w:val="24"/>
          <w:szCs w:val="24"/>
          <w:lang w:eastAsia="ru-RU"/>
        </w:rPr>
      </w:pPr>
    </w:p>
    <w:p w14:paraId="05D7E924" w14:textId="3664AA2E" w:rsidR="004A13EC" w:rsidRDefault="004A13EC" w:rsidP="004A13EC">
      <w:pPr>
        <w:spacing w:after="0" w:line="240" w:lineRule="auto"/>
        <w:rPr>
          <w:rFonts w:ascii="Times New Roman" w:eastAsia="Times New Roman" w:hAnsi="Times New Roman" w:cs="Times New Roman"/>
          <w:sz w:val="24"/>
          <w:szCs w:val="24"/>
          <w:lang w:eastAsia="ru-RU"/>
        </w:rPr>
      </w:pPr>
    </w:p>
    <w:p w14:paraId="4EE16487" w14:textId="77777777" w:rsidR="004F103E" w:rsidRPr="004A13EC" w:rsidRDefault="004F103E" w:rsidP="004A13EC">
      <w:pPr>
        <w:spacing w:after="0" w:line="240" w:lineRule="auto"/>
        <w:rPr>
          <w:rFonts w:ascii="Times New Roman" w:eastAsia="Times New Roman" w:hAnsi="Times New Roman" w:cs="Times New Roman"/>
          <w:sz w:val="24"/>
          <w:szCs w:val="24"/>
          <w:lang w:eastAsia="ru-RU"/>
        </w:rPr>
      </w:pPr>
    </w:p>
    <w:p w14:paraId="08FF72D4"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6838" w:h="11906" w:orient="landscape"/>
          <w:pgMar w:top="993" w:right="1134" w:bottom="851" w:left="1134" w:header="567" w:footer="510" w:gutter="0"/>
          <w:cols w:space="720"/>
        </w:sectPr>
      </w:pPr>
    </w:p>
    <w:p w14:paraId="4AE4D54E"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lastRenderedPageBreak/>
        <w:t>3.1.2. Наименование тем, их содержание, объем в часах лекционных занятий (по семестрам)</w:t>
      </w:r>
    </w:p>
    <w:tbl>
      <w:tblPr>
        <w:tblW w:w="93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0"/>
        <w:gridCol w:w="4574"/>
        <w:gridCol w:w="851"/>
        <w:gridCol w:w="850"/>
      </w:tblGrid>
      <w:tr w:rsidR="004A13EC" w:rsidRPr="00A916CE" w14:paraId="611B2B50" w14:textId="77777777" w:rsidTr="00D85E67">
        <w:trPr>
          <w:cantSplit/>
          <w:trHeight w:val="227"/>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405A9B0C" w14:textId="77777777" w:rsidR="004A13EC" w:rsidRPr="00A916CE" w:rsidRDefault="004A13EC"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p w14:paraId="6EFAF45F" w14:textId="77777777" w:rsidR="004A13EC" w:rsidRPr="00A916CE" w:rsidRDefault="004A13EC" w:rsidP="004A13EC">
            <w:pPr>
              <w:spacing w:after="0" w:line="240" w:lineRule="auto"/>
              <w:jc w:val="center"/>
              <w:rPr>
                <w:rFonts w:ascii="Times New Roman" w:eastAsia="Times New Roman" w:hAnsi="Times New Roman" w:cs="Times New Roman"/>
                <w:sz w:val="20"/>
                <w:szCs w:val="20"/>
                <w:lang w:eastAsia="ru-RU"/>
              </w:rPr>
            </w:pPr>
            <w:proofErr w:type="gramStart"/>
            <w:r w:rsidRPr="00A916CE">
              <w:rPr>
                <w:rFonts w:ascii="Times New Roman" w:eastAsia="Times New Roman" w:hAnsi="Times New Roman" w:cs="Times New Roman"/>
                <w:sz w:val="20"/>
                <w:szCs w:val="20"/>
                <w:lang w:eastAsia="ru-RU"/>
              </w:rPr>
              <w:t>п</w:t>
            </w:r>
            <w:proofErr w:type="gramEnd"/>
            <w:r w:rsidRPr="00A916CE">
              <w:rPr>
                <w:rFonts w:ascii="Times New Roman" w:eastAsia="Times New Roman" w:hAnsi="Times New Roman" w:cs="Times New Roman"/>
                <w:sz w:val="20"/>
                <w:szCs w:val="20"/>
                <w:lang w:eastAsia="ru-RU"/>
              </w:rPr>
              <w:t>/п</w:t>
            </w:r>
          </w:p>
        </w:tc>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2C7DD8A0" w14:textId="77777777" w:rsidR="004A13EC" w:rsidRPr="00A916CE" w:rsidRDefault="004A13EC"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Наименование темы</w:t>
            </w:r>
          </w:p>
        </w:tc>
        <w:tc>
          <w:tcPr>
            <w:tcW w:w="4574" w:type="dxa"/>
            <w:vMerge w:val="restart"/>
            <w:tcBorders>
              <w:top w:val="single" w:sz="4" w:space="0" w:color="auto"/>
              <w:left w:val="single" w:sz="4" w:space="0" w:color="auto"/>
              <w:bottom w:val="single" w:sz="4" w:space="0" w:color="auto"/>
              <w:right w:val="single" w:sz="4" w:space="0" w:color="auto"/>
            </w:tcBorders>
            <w:vAlign w:val="center"/>
            <w:hideMark/>
          </w:tcPr>
          <w:p w14:paraId="72EC2C31" w14:textId="77777777" w:rsidR="004A13EC" w:rsidRPr="00A916CE" w:rsidRDefault="004A13EC"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Основное содержание темы</w:t>
            </w:r>
          </w:p>
        </w:tc>
        <w:tc>
          <w:tcPr>
            <w:tcW w:w="1701" w:type="dxa"/>
            <w:gridSpan w:val="2"/>
            <w:tcBorders>
              <w:top w:val="single" w:sz="4" w:space="0" w:color="auto"/>
              <w:left w:val="single" w:sz="4" w:space="0" w:color="auto"/>
              <w:bottom w:val="single" w:sz="4" w:space="0" w:color="auto"/>
              <w:right w:val="single" w:sz="4" w:space="0" w:color="auto"/>
            </w:tcBorders>
            <w:hideMark/>
          </w:tcPr>
          <w:p w14:paraId="69684B3C" w14:textId="77777777" w:rsidR="004A13EC" w:rsidRPr="00A916CE" w:rsidRDefault="004A13EC"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Количество часов</w:t>
            </w:r>
          </w:p>
        </w:tc>
      </w:tr>
      <w:tr w:rsidR="004A13EC" w:rsidRPr="00A916CE" w14:paraId="02EAD8CC" w14:textId="77777777" w:rsidTr="00D85E67">
        <w:trPr>
          <w:cantSplit/>
          <w:trHeight w:val="227"/>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599931" w14:textId="77777777" w:rsidR="004A13EC" w:rsidRPr="00A916CE" w:rsidRDefault="004A13EC" w:rsidP="004A13EC">
            <w:pPr>
              <w:spacing w:after="0" w:line="240" w:lineRule="auto"/>
              <w:rPr>
                <w:rFonts w:ascii="Times New Roman" w:eastAsia="Times New Roman" w:hAnsi="Times New Roman" w:cs="Times New Roman"/>
                <w:sz w:val="20"/>
                <w:szCs w:val="20"/>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A56D3AE" w14:textId="77777777" w:rsidR="004A13EC" w:rsidRPr="00A916CE" w:rsidRDefault="004A13EC" w:rsidP="004A13EC">
            <w:pPr>
              <w:spacing w:after="0" w:line="240" w:lineRule="auto"/>
              <w:rPr>
                <w:rFonts w:ascii="Times New Roman" w:eastAsia="Times New Roman" w:hAnsi="Times New Roman" w:cs="Times New Roman"/>
                <w:sz w:val="20"/>
                <w:szCs w:val="20"/>
                <w:lang w:eastAsia="ru-RU"/>
              </w:rPr>
            </w:pPr>
          </w:p>
        </w:tc>
        <w:tc>
          <w:tcPr>
            <w:tcW w:w="4574" w:type="dxa"/>
            <w:vMerge/>
            <w:tcBorders>
              <w:top w:val="single" w:sz="4" w:space="0" w:color="auto"/>
              <w:left w:val="single" w:sz="4" w:space="0" w:color="auto"/>
              <w:bottom w:val="single" w:sz="4" w:space="0" w:color="auto"/>
              <w:right w:val="single" w:sz="4" w:space="0" w:color="auto"/>
            </w:tcBorders>
            <w:vAlign w:val="center"/>
            <w:hideMark/>
          </w:tcPr>
          <w:p w14:paraId="40037CBF" w14:textId="77777777" w:rsidR="004A13EC" w:rsidRPr="00A916CE" w:rsidRDefault="004A13EC" w:rsidP="004A13EC">
            <w:pPr>
              <w:spacing w:after="0" w:line="240" w:lineRule="auto"/>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hideMark/>
          </w:tcPr>
          <w:p w14:paraId="60D5909D" w14:textId="77777777" w:rsidR="004A13EC" w:rsidRPr="00A916CE" w:rsidRDefault="004A13EC" w:rsidP="00D85E67">
            <w:pPr>
              <w:spacing w:after="0" w:line="240" w:lineRule="auto"/>
              <w:ind w:left="-107"/>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Очное</w:t>
            </w:r>
          </w:p>
        </w:tc>
        <w:tc>
          <w:tcPr>
            <w:tcW w:w="850" w:type="dxa"/>
            <w:tcBorders>
              <w:top w:val="single" w:sz="4" w:space="0" w:color="auto"/>
              <w:left w:val="single" w:sz="4" w:space="0" w:color="auto"/>
              <w:bottom w:val="single" w:sz="4" w:space="0" w:color="auto"/>
              <w:right w:val="single" w:sz="4" w:space="0" w:color="auto"/>
            </w:tcBorders>
            <w:hideMark/>
          </w:tcPr>
          <w:p w14:paraId="7C19C015" w14:textId="221DB09B" w:rsidR="004A13EC" w:rsidRPr="00A916CE" w:rsidRDefault="004A13EC" w:rsidP="00D85E67">
            <w:pPr>
              <w:spacing w:after="0" w:line="240" w:lineRule="auto"/>
              <w:ind w:left="-108"/>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З</w:t>
            </w:r>
            <w:r w:rsidRPr="00A916CE">
              <w:rPr>
                <w:rFonts w:ascii="Times New Roman" w:eastAsia="Times New Roman" w:hAnsi="Times New Roman" w:cs="Times New Roman"/>
                <w:sz w:val="20"/>
                <w:szCs w:val="20"/>
                <w:lang w:eastAsia="ru-RU"/>
              </w:rPr>
              <w:t>аочное</w:t>
            </w:r>
          </w:p>
        </w:tc>
      </w:tr>
      <w:tr w:rsidR="004A13EC" w:rsidRPr="00A916CE" w14:paraId="01777872"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hideMark/>
          </w:tcPr>
          <w:p w14:paraId="3652FFFF" w14:textId="77777777" w:rsidR="004A13EC" w:rsidRPr="00A916CE" w:rsidRDefault="004A13EC"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c>
          <w:tcPr>
            <w:tcW w:w="2410" w:type="dxa"/>
            <w:tcBorders>
              <w:top w:val="single" w:sz="4" w:space="0" w:color="auto"/>
              <w:left w:val="single" w:sz="4" w:space="0" w:color="auto"/>
              <w:bottom w:val="single" w:sz="4" w:space="0" w:color="auto"/>
              <w:right w:val="single" w:sz="4" w:space="0" w:color="auto"/>
            </w:tcBorders>
            <w:hideMark/>
          </w:tcPr>
          <w:p w14:paraId="2933A311" w14:textId="0BADEF37" w:rsidR="004A13EC" w:rsidRPr="00A916CE" w:rsidRDefault="00DA1AC6" w:rsidP="00FD5D26">
            <w:pPr>
              <w:spacing w:after="0" w:line="240" w:lineRule="auto"/>
              <w:jc w:val="both"/>
              <w:rPr>
                <w:rFonts w:ascii="Times New Roman" w:eastAsia="Times New Roman" w:hAnsi="Times New Roman" w:cs="Times New Roman"/>
                <w:sz w:val="20"/>
                <w:szCs w:val="20"/>
                <w:lang w:eastAsia="ru-RU"/>
              </w:rPr>
            </w:pPr>
            <w:r w:rsidRPr="00A916CE">
              <w:rPr>
                <w:rFonts w:ascii="Times New Roman" w:hAnsi="Times New Roman" w:cs="Times New Roman"/>
                <w:sz w:val="20"/>
                <w:szCs w:val="20"/>
              </w:rPr>
              <w:t>Психология общения. Теоретические аспекты.</w:t>
            </w:r>
          </w:p>
        </w:tc>
        <w:tc>
          <w:tcPr>
            <w:tcW w:w="4574" w:type="dxa"/>
            <w:tcBorders>
              <w:top w:val="single" w:sz="4" w:space="0" w:color="auto"/>
              <w:left w:val="single" w:sz="4" w:space="0" w:color="auto"/>
              <w:bottom w:val="single" w:sz="4" w:space="0" w:color="auto"/>
              <w:right w:val="single" w:sz="4" w:space="0" w:color="auto"/>
            </w:tcBorders>
            <w:hideMark/>
          </w:tcPr>
          <w:p w14:paraId="4EB6F39B" w14:textId="3650D671" w:rsidR="00E8215A" w:rsidRPr="00A916CE" w:rsidRDefault="00E427FE"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Общение: понятие, сущность, структура. Перцептивная сторона общения (первое впечатление, длительное общение, наши поступки в общении). Коммуникативная и интерактивная сторона общения. Стили общения.</w:t>
            </w:r>
          </w:p>
        </w:tc>
        <w:tc>
          <w:tcPr>
            <w:tcW w:w="851" w:type="dxa"/>
            <w:tcBorders>
              <w:top w:val="single" w:sz="4" w:space="0" w:color="auto"/>
              <w:left w:val="single" w:sz="4" w:space="0" w:color="auto"/>
              <w:bottom w:val="single" w:sz="4" w:space="0" w:color="auto"/>
              <w:right w:val="single" w:sz="4" w:space="0" w:color="auto"/>
            </w:tcBorders>
            <w:hideMark/>
          </w:tcPr>
          <w:p w14:paraId="5BAC7093" w14:textId="0391A8AB" w:rsidR="004A13EC"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hideMark/>
          </w:tcPr>
          <w:p w14:paraId="0167AD7E" w14:textId="58FC4475" w:rsidR="004A13EC" w:rsidRPr="00A916CE" w:rsidRDefault="00EE0DD8"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r>
      <w:tr w:rsidR="00194E8A" w:rsidRPr="00A916CE" w14:paraId="60FE5A9B"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2FBE35BC" w14:textId="02F618CC" w:rsidR="00194E8A" w:rsidRPr="00A916CE" w:rsidRDefault="00194E8A"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2</w:t>
            </w:r>
          </w:p>
        </w:tc>
        <w:tc>
          <w:tcPr>
            <w:tcW w:w="2410" w:type="dxa"/>
            <w:tcBorders>
              <w:top w:val="single" w:sz="4" w:space="0" w:color="auto"/>
              <w:left w:val="single" w:sz="4" w:space="0" w:color="auto"/>
              <w:bottom w:val="single" w:sz="4" w:space="0" w:color="auto"/>
              <w:right w:val="single" w:sz="4" w:space="0" w:color="auto"/>
            </w:tcBorders>
          </w:tcPr>
          <w:p w14:paraId="2F2042F1" w14:textId="499E9A06" w:rsidR="00194E8A" w:rsidRPr="00A916CE" w:rsidRDefault="001865A6" w:rsidP="004A13EC">
            <w:pPr>
              <w:spacing w:after="0" w:line="240" w:lineRule="auto"/>
              <w:jc w:val="both"/>
              <w:rPr>
                <w:rFonts w:ascii="Times New Roman" w:eastAsia="Arial Unicode MS" w:hAnsi="Times New Roman" w:cs="Times New Roman"/>
                <w:sz w:val="20"/>
                <w:szCs w:val="20"/>
                <w:lang w:eastAsia="ru-RU"/>
              </w:rPr>
            </w:pPr>
            <w:r w:rsidRPr="00A916CE">
              <w:rPr>
                <w:rFonts w:ascii="Times New Roman" w:eastAsia="Arial Unicode MS" w:hAnsi="Times New Roman" w:cs="Times New Roman"/>
                <w:sz w:val="20"/>
                <w:szCs w:val="20"/>
                <w:lang w:eastAsia="ru-RU"/>
              </w:rPr>
              <w:t>Деловые стратегии и деловые тактики</w:t>
            </w:r>
          </w:p>
        </w:tc>
        <w:tc>
          <w:tcPr>
            <w:tcW w:w="4574" w:type="dxa"/>
            <w:tcBorders>
              <w:top w:val="single" w:sz="4" w:space="0" w:color="auto"/>
              <w:left w:val="single" w:sz="4" w:space="0" w:color="auto"/>
              <w:bottom w:val="single" w:sz="4" w:space="0" w:color="auto"/>
              <w:right w:val="single" w:sz="4" w:space="0" w:color="auto"/>
            </w:tcBorders>
          </w:tcPr>
          <w:p w14:paraId="03B4E2A2" w14:textId="7980AE6C" w:rsidR="00E8215A" w:rsidRPr="00A916CE" w:rsidRDefault="0061596D"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Общая характеристика стратегии. Стратегический анализ. Модель стратегических действий Императивы делового общения: принципиальность, техника борьбы, сотрудничество.</w:t>
            </w:r>
          </w:p>
        </w:tc>
        <w:tc>
          <w:tcPr>
            <w:tcW w:w="851" w:type="dxa"/>
            <w:tcBorders>
              <w:top w:val="single" w:sz="4" w:space="0" w:color="auto"/>
              <w:left w:val="single" w:sz="4" w:space="0" w:color="auto"/>
              <w:bottom w:val="single" w:sz="4" w:space="0" w:color="auto"/>
              <w:right w:val="single" w:sz="4" w:space="0" w:color="auto"/>
            </w:tcBorders>
          </w:tcPr>
          <w:p w14:paraId="4D67147A" w14:textId="53E9CF3B" w:rsidR="00194E8A"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tcPr>
          <w:p w14:paraId="06896BEF" w14:textId="60DB227B" w:rsidR="00194E8A" w:rsidRPr="00A916CE" w:rsidRDefault="00EE0DD8"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r>
      <w:tr w:rsidR="004A13EC" w:rsidRPr="00A916CE" w14:paraId="0DD519BE"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hideMark/>
          </w:tcPr>
          <w:p w14:paraId="5F544D55" w14:textId="78875D40" w:rsidR="004A13EC" w:rsidRPr="00A916CE" w:rsidRDefault="00194E8A"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3</w:t>
            </w:r>
          </w:p>
        </w:tc>
        <w:tc>
          <w:tcPr>
            <w:tcW w:w="2410" w:type="dxa"/>
            <w:tcBorders>
              <w:top w:val="single" w:sz="4" w:space="0" w:color="auto"/>
              <w:left w:val="single" w:sz="4" w:space="0" w:color="auto"/>
              <w:bottom w:val="single" w:sz="4" w:space="0" w:color="auto"/>
              <w:right w:val="single" w:sz="4" w:space="0" w:color="auto"/>
            </w:tcBorders>
            <w:hideMark/>
          </w:tcPr>
          <w:p w14:paraId="4027A9C1" w14:textId="7AE437E2" w:rsidR="004A13EC" w:rsidRPr="00A916CE" w:rsidRDefault="0061596D" w:rsidP="004A13EC">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Вербальное общение и невербальное общение</w:t>
            </w:r>
          </w:p>
        </w:tc>
        <w:tc>
          <w:tcPr>
            <w:tcW w:w="4574" w:type="dxa"/>
            <w:tcBorders>
              <w:top w:val="single" w:sz="4" w:space="0" w:color="auto"/>
              <w:left w:val="single" w:sz="4" w:space="0" w:color="auto"/>
              <w:bottom w:val="single" w:sz="4" w:space="0" w:color="auto"/>
              <w:right w:val="single" w:sz="4" w:space="0" w:color="auto"/>
            </w:tcBorders>
            <w:hideMark/>
          </w:tcPr>
          <w:p w14:paraId="437E469E" w14:textId="77777777" w:rsidR="00CE565A" w:rsidRPr="00A916CE" w:rsidRDefault="0061596D"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Речевая деятельность. Вербальный язык, речь, смысл, сознание. Понятие и содержание речевого этикета.</w:t>
            </w:r>
          </w:p>
          <w:p w14:paraId="696AF0FC" w14:textId="1F08BFDC" w:rsidR="0061596D" w:rsidRPr="00A916CE" w:rsidRDefault="0061596D" w:rsidP="00D85E67">
            <w:pPr>
              <w:spacing w:after="0" w:line="240" w:lineRule="auto"/>
              <w:jc w:val="both"/>
              <w:rPr>
                <w:rFonts w:ascii="Times New Roman" w:eastAsia="Times New Roman" w:hAnsi="Times New Roman" w:cs="Times New Roman"/>
                <w:sz w:val="20"/>
                <w:szCs w:val="20"/>
                <w:lang w:eastAsia="ru-RU"/>
              </w:rPr>
            </w:pPr>
            <w:proofErr w:type="spellStart"/>
            <w:r w:rsidRPr="00A916CE">
              <w:rPr>
                <w:rFonts w:ascii="Times New Roman" w:eastAsia="Times New Roman" w:hAnsi="Times New Roman" w:cs="Times New Roman"/>
                <w:sz w:val="20"/>
                <w:szCs w:val="20"/>
                <w:lang w:eastAsia="ru-RU"/>
              </w:rPr>
              <w:t>Кинесические</w:t>
            </w:r>
            <w:proofErr w:type="spellEnd"/>
            <w:r w:rsidRPr="00A916CE">
              <w:rPr>
                <w:rFonts w:ascii="Times New Roman" w:eastAsia="Times New Roman" w:hAnsi="Times New Roman" w:cs="Times New Roman"/>
                <w:sz w:val="20"/>
                <w:szCs w:val="20"/>
                <w:lang w:eastAsia="ru-RU"/>
              </w:rPr>
              <w:t>, проксемические и паралингвистические особенности общения.</w:t>
            </w:r>
          </w:p>
        </w:tc>
        <w:tc>
          <w:tcPr>
            <w:tcW w:w="851" w:type="dxa"/>
            <w:tcBorders>
              <w:top w:val="single" w:sz="4" w:space="0" w:color="auto"/>
              <w:left w:val="single" w:sz="4" w:space="0" w:color="auto"/>
              <w:bottom w:val="single" w:sz="4" w:space="0" w:color="auto"/>
              <w:right w:val="single" w:sz="4" w:space="0" w:color="auto"/>
            </w:tcBorders>
            <w:hideMark/>
          </w:tcPr>
          <w:p w14:paraId="46ABE12B" w14:textId="1DD5A9E3" w:rsidR="004A13EC"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tcPr>
          <w:p w14:paraId="4AE9FE7F" w14:textId="51C6AAB0" w:rsidR="004A13EC" w:rsidRPr="00A916CE" w:rsidRDefault="00EE0DD8"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r>
      <w:tr w:rsidR="00194E8A" w:rsidRPr="00A916CE" w14:paraId="03695A6A"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1BA2AE2A" w14:textId="7BBE3F4A" w:rsidR="00194E8A" w:rsidRPr="00A916CE" w:rsidRDefault="00194E8A"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4</w:t>
            </w:r>
          </w:p>
        </w:tc>
        <w:tc>
          <w:tcPr>
            <w:tcW w:w="2410" w:type="dxa"/>
            <w:tcBorders>
              <w:top w:val="single" w:sz="4" w:space="0" w:color="auto"/>
              <w:left w:val="single" w:sz="4" w:space="0" w:color="auto"/>
              <w:bottom w:val="single" w:sz="4" w:space="0" w:color="auto"/>
              <w:right w:val="single" w:sz="4" w:space="0" w:color="auto"/>
            </w:tcBorders>
          </w:tcPr>
          <w:p w14:paraId="4B00449E" w14:textId="107B7D1E" w:rsidR="00194E8A" w:rsidRPr="00A916CE" w:rsidRDefault="00267DBB" w:rsidP="00CE565A">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Спор, дискуссия, полемика. Происхождение и психологически особенности</w:t>
            </w:r>
          </w:p>
        </w:tc>
        <w:tc>
          <w:tcPr>
            <w:tcW w:w="4574" w:type="dxa"/>
            <w:tcBorders>
              <w:top w:val="single" w:sz="4" w:space="0" w:color="auto"/>
              <w:left w:val="single" w:sz="4" w:space="0" w:color="auto"/>
              <w:bottom w:val="single" w:sz="4" w:space="0" w:color="auto"/>
              <w:right w:val="single" w:sz="4" w:space="0" w:color="auto"/>
            </w:tcBorders>
          </w:tcPr>
          <w:p w14:paraId="6455468D" w14:textId="6BA29B00" w:rsidR="00194E8A" w:rsidRPr="00A916CE" w:rsidRDefault="00267DBB"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 xml:space="preserve">Определение понятий. Культура спора (предмет спора, позиции полемистов, употребление понятий, поведение участников спора, индивидуальные особенности участников спора, выдержка и самообладание в споре, уважительное отношение к оппоненту). Психологические приемы убеждения в споре (приемы воздействия на участников спора, вопросы в споре в виде ответов, нечестные приемы, позволительные и непозволительные </w:t>
            </w:r>
            <w:r w:rsidR="00D85E67" w:rsidRPr="00A916CE">
              <w:rPr>
                <w:rFonts w:ascii="Times New Roman" w:eastAsia="Times New Roman" w:hAnsi="Times New Roman" w:cs="Times New Roman"/>
                <w:sz w:val="20"/>
                <w:szCs w:val="20"/>
                <w:lang w:eastAsia="ru-RU"/>
              </w:rPr>
              <w:t>уловки)</w:t>
            </w:r>
            <w:r w:rsidRPr="00A916CE">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Pr>
          <w:p w14:paraId="3680714E" w14:textId="2C167882" w:rsidR="00194E8A"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tcPr>
          <w:p w14:paraId="78878E41" w14:textId="4D8F1241" w:rsidR="00194E8A" w:rsidRPr="00A916CE" w:rsidRDefault="00EE0DD8"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1</w:t>
            </w:r>
          </w:p>
        </w:tc>
      </w:tr>
      <w:tr w:rsidR="004A13EC" w:rsidRPr="00A916CE" w14:paraId="36274618"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hideMark/>
          </w:tcPr>
          <w:p w14:paraId="43494C10" w14:textId="5B739005" w:rsidR="004A13EC" w:rsidRPr="00A916CE" w:rsidRDefault="00194E8A"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5</w:t>
            </w:r>
          </w:p>
        </w:tc>
        <w:tc>
          <w:tcPr>
            <w:tcW w:w="2410" w:type="dxa"/>
            <w:tcBorders>
              <w:top w:val="single" w:sz="4" w:space="0" w:color="auto"/>
              <w:left w:val="single" w:sz="4" w:space="0" w:color="auto"/>
              <w:bottom w:val="single" w:sz="4" w:space="0" w:color="auto"/>
              <w:right w:val="single" w:sz="4" w:space="0" w:color="auto"/>
            </w:tcBorders>
            <w:hideMark/>
          </w:tcPr>
          <w:p w14:paraId="6DF7EAEF" w14:textId="0DE17DF5" w:rsidR="004A13EC" w:rsidRPr="00A916CE" w:rsidRDefault="00267DBB" w:rsidP="00CE565A">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Конфликт и конфликтные ситуации.</w:t>
            </w:r>
          </w:p>
        </w:tc>
        <w:tc>
          <w:tcPr>
            <w:tcW w:w="4574" w:type="dxa"/>
            <w:tcBorders>
              <w:top w:val="single" w:sz="4" w:space="0" w:color="auto"/>
              <w:left w:val="single" w:sz="4" w:space="0" w:color="auto"/>
              <w:bottom w:val="single" w:sz="4" w:space="0" w:color="auto"/>
              <w:right w:val="single" w:sz="4" w:space="0" w:color="auto"/>
            </w:tcBorders>
            <w:hideMark/>
          </w:tcPr>
          <w:p w14:paraId="5AFCCCF5" w14:textId="2DC356F6" w:rsidR="004A13EC" w:rsidRPr="00A916CE" w:rsidRDefault="00267DBB"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Определение и значение конфликта в деловом общении. Виды, причины и поводы конфликта. Конфликты как результат нарушения правил общения.</w:t>
            </w:r>
          </w:p>
        </w:tc>
        <w:tc>
          <w:tcPr>
            <w:tcW w:w="851" w:type="dxa"/>
            <w:tcBorders>
              <w:top w:val="single" w:sz="4" w:space="0" w:color="auto"/>
              <w:left w:val="single" w:sz="4" w:space="0" w:color="auto"/>
              <w:bottom w:val="single" w:sz="4" w:space="0" w:color="auto"/>
              <w:right w:val="single" w:sz="4" w:space="0" w:color="auto"/>
            </w:tcBorders>
            <w:hideMark/>
          </w:tcPr>
          <w:p w14:paraId="2F4FAFD7" w14:textId="7D1EA890" w:rsidR="004A13EC"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tcPr>
          <w:p w14:paraId="1F19A6F8" w14:textId="52EF135A" w:rsidR="004A13EC" w:rsidRPr="00A916CE" w:rsidRDefault="00580B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r>
      <w:tr w:rsidR="004A13EC" w:rsidRPr="00A916CE" w14:paraId="5845ED29"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hideMark/>
          </w:tcPr>
          <w:p w14:paraId="1BB8E3EF" w14:textId="3BA319CF" w:rsidR="004A13EC" w:rsidRPr="00A916CE" w:rsidRDefault="00194E8A" w:rsidP="004A13EC">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2410" w:type="dxa"/>
            <w:tcBorders>
              <w:top w:val="single" w:sz="4" w:space="0" w:color="auto"/>
              <w:left w:val="single" w:sz="4" w:space="0" w:color="auto"/>
              <w:bottom w:val="single" w:sz="4" w:space="0" w:color="auto"/>
              <w:right w:val="single" w:sz="4" w:space="0" w:color="auto"/>
            </w:tcBorders>
            <w:hideMark/>
          </w:tcPr>
          <w:p w14:paraId="1F0CF9CE" w14:textId="36C366A0" w:rsidR="004A13EC" w:rsidRPr="00A916CE" w:rsidRDefault="00267DBB" w:rsidP="004A13EC">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Морально-психологический климат коллектива</w:t>
            </w:r>
          </w:p>
        </w:tc>
        <w:tc>
          <w:tcPr>
            <w:tcW w:w="4574" w:type="dxa"/>
            <w:tcBorders>
              <w:top w:val="single" w:sz="4" w:space="0" w:color="auto"/>
              <w:left w:val="single" w:sz="4" w:space="0" w:color="auto"/>
              <w:bottom w:val="single" w:sz="4" w:space="0" w:color="auto"/>
              <w:right w:val="single" w:sz="4" w:space="0" w:color="auto"/>
            </w:tcBorders>
            <w:hideMark/>
          </w:tcPr>
          <w:p w14:paraId="2E806F85" w14:textId="50FDA855" w:rsidR="004A13EC" w:rsidRPr="00A916CE" w:rsidRDefault="00267DBB" w:rsidP="00D85E67">
            <w:pPr>
              <w:spacing w:after="0" w:line="240" w:lineRule="auto"/>
              <w:jc w:val="both"/>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Коллектив как сложная система взаимоотношений групп людей и отдельных личностей. Руководитель, лидер и члены коллектива. Способы регулирования межличностных отношений в коллективе.</w:t>
            </w:r>
          </w:p>
        </w:tc>
        <w:tc>
          <w:tcPr>
            <w:tcW w:w="851" w:type="dxa"/>
            <w:tcBorders>
              <w:top w:val="single" w:sz="4" w:space="0" w:color="auto"/>
              <w:left w:val="single" w:sz="4" w:space="0" w:color="auto"/>
              <w:bottom w:val="single" w:sz="4" w:space="0" w:color="auto"/>
              <w:right w:val="single" w:sz="4" w:space="0" w:color="auto"/>
            </w:tcBorders>
            <w:hideMark/>
          </w:tcPr>
          <w:p w14:paraId="1043080D" w14:textId="4E131919" w:rsidR="004A13EC" w:rsidRPr="00A916CE" w:rsidRDefault="009F13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6</w:t>
            </w:r>
          </w:p>
        </w:tc>
        <w:tc>
          <w:tcPr>
            <w:tcW w:w="850" w:type="dxa"/>
            <w:tcBorders>
              <w:top w:val="single" w:sz="4" w:space="0" w:color="auto"/>
              <w:left w:val="single" w:sz="4" w:space="0" w:color="auto"/>
              <w:bottom w:val="single" w:sz="4" w:space="0" w:color="auto"/>
              <w:right w:val="single" w:sz="4" w:space="0" w:color="auto"/>
            </w:tcBorders>
          </w:tcPr>
          <w:p w14:paraId="7698A02E" w14:textId="38C6445B" w:rsidR="004A13EC" w:rsidRPr="00A916CE" w:rsidRDefault="00580B62" w:rsidP="00D85E67">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sz w:val="20"/>
                <w:szCs w:val="20"/>
                <w:lang w:eastAsia="ru-RU"/>
              </w:rPr>
              <w:t>-</w:t>
            </w:r>
          </w:p>
        </w:tc>
      </w:tr>
      <w:tr w:rsidR="004A13EC" w:rsidRPr="00A916CE" w14:paraId="525B2CD5" w14:textId="77777777" w:rsidTr="00D85E67">
        <w:trPr>
          <w:trHeight w:val="227"/>
        </w:trPr>
        <w:tc>
          <w:tcPr>
            <w:tcW w:w="7693" w:type="dxa"/>
            <w:gridSpan w:val="3"/>
            <w:tcBorders>
              <w:top w:val="single" w:sz="4" w:space="0" w:color="auto"/>
              <w:left w:val="single" w:sz="4" w:space="0" w:color="auto"/>
              <w:bottom w:val="single" w:sz="4" w:space="0" w:color="auto"/>
              <w:right w:val="single" w:sz="4" w:space="0" w:color="auto"/>
            </w:tcBorders>
            <w:hideMark/>
          </w:tcPr>
          <w:p w14:paraId="113BF72F" w14:textId="6C94B09D" w:rsidR="004A13EC" w:rsidRPr="00A916CE" w:rsidRDefault="00A916CE" w:rsidP="00A916CE">
            <w:pPr>
              <w:spacing w:after="0" w:line="240" w:lineRule="auto"/>
              <w:jc w:val="center"/>
              <w:rPr>
                <w:rFonts w:ascii="Times New Roman" w:eastAsia="Times New Roman" w:hAnsi="Times New Roman" w:cs="Times New Roman"/>
                <w:sz w:val="20"/>
                <w:szCs w:val="20"/>
                <w:lang w:eastAsia="ru-RU"/>
              </w:rPr>
            </w:pPr>
            <w:r w:rsidRPr="00A916CE">
              <w:rPr>
                <w:rFonts w:ascii="Times New Roman" w:eastAsia="Times New Roman" w:hAnsi="Times New Roman" w:cs="Times New Roman"/>
                <w:b/>
                <w:bCs/>
                <w:sz w:val="20"/>
                <w:szCs w:val="20"/>
                <w:lang w:eastAsia="ru-RU"/>
              </w:rPr>
              <w:t>ИТОГО:</w:t>
            </w:r>
          </w:p>
        </w:tc>
        <w:tc>
          <w:tcPr>
            <w:tcW w:w="851" w:type="dxa"/>
            <w:tcBorders>
              <w:top w:val="single" w:sz="4" w:space="0" w:color="auto"/>
              <w:left w:val="single" w:sz="4" w:space="0" w:color="auto"/>
              <w:bottom w:val="single" w:sz="4" w:space="0" w:color="auto"/>
              <w:right w:val="single" w:sz="4" w:space="0" w:color="auto"/>
            </w:tcBorders>
            <w:hideMark/>
          </w:tcPr>
          <w:p w14:paraId="44867F8B" w14:textId="35FCDFFC" w:rsidR="004A13EC" w:rsidRPr="00A916CE" w:rsidRDefault="00A916CE" w:rsidP="00D85E67">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36</w:t>
            </w:r>
          </w:p>
        </w:tc>
        <w:tc>
          <w:tcPr>
            <w:tcW w:w="850" w:type="dxa"/>
            <w:tcBorders>
              <w:top w:val="single" w:sz="4" w:space="0" w:color="auto"/>
              <w:left w:val="single" w:sz="4" w:space="0" w:color="auto"/>
              <w:bottom w:val="single" w:sz="4" w:space="0" w:color="auto"/>
              <w:right w:val="single" w:sz="4" w:space="0" w:color="auto"/>
            </w:tcBorders>
            <w:hideMark/>
          </w:tcPr>
          <w:p w14:paraId="76D7DD8C" w14:textId="70CA97DF" w:rsidR="004A13EC" w:rsidRPr="00A916CE" w:rsidRDefault="00A916CE" w:rsidP="00D85E67">
            <w:pPr>
              <w:spacing w:after="0" w:line="240" w:lineRule="auto"/>
              <w:jc w:val="center"/>
              <w:rPr>
                <w:rFonts w:ascii="Times New Roman" w:eastAsia="Times New Roman" w:hAnsi="Times New Roman" w:cs="Times New Roman"/>
                <w:b/>
                <w:bCs/>
                <w:sz w:val="20"/>
                <w:szCs w:val="20"/>
                <w:lang w:eastAsia="ru-RU"/>
              </w:rPr>
            </w:pPr>
            <w:r w:rsidRPr="00A916CE">
              <w:rPr>
                <w:rFonts w:ascii="Times New Roman" w:eastAsia="Times New Roman" w:hAnsi="Times New Roman" w:cs="Times New Roman"/>
                <w:b/>
                <w:bCs/>
                <w:sz w:val="20"/>
                <w:szCs w:val="20"/>
                <w:lang w:eastAsia="ru-RU"/>
              </w:rPr>
              <w:t>4</w:t>
            </w:r>
          </w:p>
        </w:tc>
      </w:tr>
    </w:tbl>
    <w:p w14:paraId="0ED3D3A7"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6F6B7333"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3.1.3. Наименование тем (вопросов), выделенных для самостоятельной работы студентов</w:t>
      </w:r>
    </w:p>
    <w:tbl>
      <w:tblPr>
        <w:tblW w:w="93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0"/>
        <w:gridCol w:w="3657"/>
        <w:gridCol w:w="1275"/>
        <w:gridCol w:w="1333"/>
      </w:tblGrid>
      <w:tr w:rsidR="00340738" w:rsidRPr="00D85E67" w14:paraId="20DC427F"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vAlign w:val="center"/>
            <w:hideMark/>
          </w:tcPr>
          <w:p w14:paraId="1BC0D3A7" w14:textId="7777777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w:t>
            </w:r>
          </w:p>
          <w:p w14:paraId="4F846A0F" w14:textId="7777777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тем</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E5AABA" w14:textId="7777777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Наименование темы (вопроса)</w:t>
            </w:r>
          </w:p>
        </w:tc>
        <w:tc>
          <w:tcPr>
            <w:tcW w:w="3657" w:type="dxa"/>
            <w:tcBorders>
              <w:top w:val="single" w:sz="4" w:space="0" w:color="auto"/>
              <w:left w:val="single" w:sz="4" w:space="0" w:color="auto"/>
              <w:bottom w:val="single" w:sz="4" w:space="0" w:color="auto"/>
              <w:right w:val="single" w:sz="4" w:space="0" w:color="auto"/>
            </w:tcBorders>
            <w:vAlign w:val="center"/>
            <w:hideMark/>
          </w:tcPr>
          <w:p w14:paraId="76D35CE9" w14:textId="7777777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Основное содержание темы (вопроса)</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5A05174" w14:textId="73FB3616"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Объем в часах</w:t>
            </w:r>
          </w:p>
          <w:p w14:paraId="45F309FF" w14:textId="47814D0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w:t>
            </w:r>
            <w:proofErr w:type="spellStart"/>
            <w:r w:rsidRPr="00D85E67">
              <w:rPr>
                <w:rFonts w:ascii="Times New Roman" w:eastAsia="Times New Roman" w:hAnsi="Times New Roman" w:cs="Times New Roman"/>
                <w:sz w:val="20"/>
                <w:szCs w:val="20"/>
                <w:lang w:eastAsia="ru-RU"/>
              </w:rPr>
              <w:t>очн</w:t>
            </w:r>
            <w:proofErr w:type="spellEnd"/>
            <w:r>
              <w:rPr>
                <w:rFonts w:ascii="Times New Roman" w:eastAsia="Times New Roman" w:hAnsi="Times New Roman" w:cs="Times New Roman"/>
                <w:sz w:val="20"/>
                <w:szCs w:val="20"/>
                <w:lang w:eastAsia="ru-RU"/>
              </w:rPr>
              <w:t>/</w:t>
            </w:r>
            <w:proofErr w:type="spellStart"/>
            <w:r>
              <w:rPr>
                <w:rFonts w:ascii="Times New Roman" w:eastAsia="Times New Roman" w:hAnsi="Times New Roman" w:cs="Times New Roman"/>
                <w:sz w:val="20"/>
                <w:szCs w:val="20"/>
                <w:lang w:eastAsia="ru-RU"/>
              </w:rPr>
              <w:t>заочн</w:t>
            </w:r>
            <w:proofErr w:type="spellEnd"/>
            <w:r w:rsidRPr="00D85E67">
              <w:rPr>
                <w:rFonts w:ascii="Times New Roman" w:eastAsia="Times New Roman" w:hAnsi="Times New Roman" w:cs="Times New Roman"/>
                <w:sz w:val="20"/>
                <w:szCs w:val="20"/>
                <w:lang w:eastAsia="ru-RU"/>
              </w:rPr>
              <w:t>)</w:t>
            </w:r>
          </w:p>
        </w:tc>
        <w:tc>
          <w:tcPr>
            <w:tcW w:w="1333" w:type="dxa"/>
            <w:tcBorders>
              <w:top w:val="single" w:sz="4" w:space="0" w:color="auto"/>
              <w:left w:val="single" w:sz="4" w:space="0" w:color="auto"/>
              <w:bottom w:val="single" w:sz="4" w:space="0" w:color="auto"/>
              <w:right w:val="single" w:sz="4" w:space="0" w:color="auto"/>
            </w:tcBorders>
            <w:vAlign w:val="center"/>
            <w:hideMark/>
          </w:tcPr>
          <w:p w14:paraId="17D35122" w14:textId="77777777" w:rsidR="00340738" w:rsidRPr="00D85E67" w:rsidRDefault="00340738" w:rsidP="00D85E67">
            <w:pPr>
              <w:spacing w:after="0" w:line="240" w:lineRule="auto"/>
              <w:jc w:val="center"/>
              <w:rPr>
                <w:rFonts w:ascii="Times New Roman" w:eastAsia="Times New Roman" w:hAnsi="Times New Roman" w:cs="Times New Roman"/>
                <w:sz w:val="20"/>
                <w:szCs w:val="20"/>
                <w:lang w:eastAsia="ru-RU"/>
              </w:rPr>
            </w:pPr>
            <w:proofErr w:type="gramStart"/>
            <w:r w:rsidRPr="00D85E67">
              <w:rPr>
                <w:rFonts w:ascii="Times New Roman" w:eastAsia="Times New Roman" w:hAnsi="Times New Roman" w:cs="Times New Roman"/>
                <w:sz w:val="20"/>
                <w:szCs w:val="20"/>
                <w:lang w:eastAsia="ru-RU"/>
              </w:rPr>
              <w:t>Лит-</w:t>
            </w:r>
            <w:proofErr w:type="spellStart"/>
            <w:r w:rsidRPr="00D85E67">
              <w:rPr>
                <w:rFonts w:ascii="Times New Roman" w:eastAsia="Times New Roman" w:hAnsi="Times New Roman" w:cs="Times New Roman"/>
                <w:sz w:val="20"/>
                <w:szCs w:val="20"/>
                <w:lang w:eastAsia="ru-RU"/>
              </w:rPr>
              <w:t>ра</w:t>
            </w:r>
            <w:proofErr w:type="spellEnd"/>
            <w:proofErr w:type="gramEnd"/>
          </w:p>
        </w:tc>
      </w:tr>
      <w:tr w:rsidR="00340738" w:rsidRPr="00D85E67" w14:paraId="0286F5CE"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32706607" w14:textId="77777777"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p>
        </w:tc>
        <w:tc>
          <w:tcPr>
            <w:tcW w:w="2410" w:type="dxa"/>
            <w:tcBorders>
              <w:top w:val="single" w:sz="4" w:space="0" w:color="auto"/>
              <w:left w:val="single" w:sz="4" w:space="0" w:color="auto"/>
              <w:bottom w:val="single" w:sz="4" w:space="0" w:color="auto"/>
              <w:right w:val="single" w:sz="4" w:space="0" w:color="auto"/>
            </w:tcBorders>
            <w:hideMark/>
          </w:tcPr>
          <w:p w14:paraId="1D06ED6B" w14:textId="26B6A2BC"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hAnsi="Times New Roman" w:cs="Times New Roman"/>
                <w:sz w:val="20"/>
                <w:szCs w:val="20"/>
              </w:rPr>
              <w:t>Психология общения. Теоретические аспекты.</w:t>
            </w:r>
          </w:p>
        </w:tc>
        <w:tc>
          <w:tcPr>
            <w:tcW w:w="3657" w:type="dxa"/>
            <w:tcBorders>
              <w:top w:val="single" w:sz="4" w:space="0" w:color="auto"/>
              <w:left w:val="single" w:sz="4" w:space="0" w:color="auto"/>
              <w:bottom w:val="single" w:sz="4" w:space="0" w:color="auto"/>
              <w:right w:val="single" w:sz="4" w:space="0" w:color="auto"/>
            </w:tcBorders>
            <w:hideMark/>
          </w:tcPr>
          <w:p w14:paraId="28496EA9" w14:textId="05901A61"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hAnsi="Times New Roman" w:cs="Times New Roman"/>
                <w:sz w:val="20"/>
                <w:szCs w:val="20"/>
              </w:rPr>
              <w:t>Структура общения. Характеристика форм: разговор, беседа, совещание, круглый стол, переговоры.</w:t>
            </w:r>
          </w:p>
        </w:tc>
        <w:tc>
          <w:tcPr>
            <w:tcW w:w="1275" w:type="dxa"/>
            <w:hideMark/>
          </w:tcPr>
          <w:p w14:paraId="24270377" w14:textId="491D3C70"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2,7/7,7</w:t>
            </w:r>
          </w:p>
        </w:tc>
        <w:tc>
          <w:tcPr>
            <w:tcW w:w="1333" w:type="dxa"/>
            <w:tcBorders>
              <w:top w:val="single" w:sz="4" w:space="0" w:color="auto"/>
              <w:left w:val="single" w:sz="4" w:space="0" w:color="auto"/>
              <w:bottom w:val="single" w:sz="4" w:space="0" w:color="auto"/>
              <w:right w:val="single" w:sz="4" w:space="0" w:color="auto"/>
            </w:tcBorders>
          </w:tcPr>
          <w:p w14:paraId="2E5B6B36" w14:textId="49ABC354"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6EB72157" w14:textId="5D714BA0"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3FECC42C"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15FE062F" w14:textId="33568258"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2</w:t>
            </w:r>
          </w:p>
        </w:tc>
        <w:tc>
          <w:tcPr>
            <w:tcW w:w="2410" w:type="dxa"/>
            <w:tcBorders>
              <w:top w:val="single" w:sz="4" w:space="0" w:color="auto"/>
              <w:left w:val="single" w:sz="4" w:space="0" w:color="auto"/>
              <w:bottom w:val="single" w:sz="4" w:space="0" w:color="auto"/>
              <w:right w:val="single" w:sz="4" w:space="0" w:color="auto"/>
            </w:tcBorders>
          </w:tcPr>
          <w:p w14:paraId="4D3FFD42" w14:textId="4E7AA9E6" w:rsidR="00340738" w:rsidRPr="00D85E67" w:rsidRDefault="00340738" w:rsidP="00340738">
            <w:pPr>
              <w:spacing w:after="0" w:line="240" w:lineRule="auto"/>
              <w:jc w:val="both"/>
              <w:rPr>
                <w:rFonts w:ascii="Times New Roman" w:eastAsia="Arial Unicode MS" w:hAnsi="Times New Roman" w:cs="Times New Roman"/>
                <w:sz w:val="20"/>
                <w:szCs w:val="20"/>
                <w:lang w:eastAsia="ru-RU"/>
              </w:rPr>
            </w:pPr>
            <w:r w:rsidRPr="00D85E67">
              <w:rPr>
                <w:rFonts w:ascii="Times New Roman" w:eastAsia="Arial Unicode MS" w:hAnsi="Times New Roman" w:cs="Times New Roman"/>
                <w:sz w:val="20"/>
                <w:szCs w:val="20"/>
                <w:lang w:eastAsia="ru-RU"/>
              </w:rPr>
              <w:t>Деловые стратегии и деловые тактики</w:t>
            </w:r>
          </w:p>
        </w:tc>
        <w:tc>
          <w:tcPr>
            <w:tcW w:w="3657" w:type="dxa"/>
            <w:tcBorders>
              <w:top w:val="single" w:sz="4" w:space="0" w:color="auto"/>
              <w:left w:val="single" w:sz="4" w:space="0" w:color="auto"/>
              <w:bottom w:val="single" w:sz="4" w:space="0" w:color="auto"/>
              <w:right w:val="single" w:sz="4" w:space="0" w:color="auto"/>
            </w:tcBorders>
          </w:tcPr>
          <w:p w14:paraId="2AE3B20E" w14:textId="66FA3F6B"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Общая характеристика стратегии. Стратегический анализ. Модель стратегических действий Императивы делового общения: принципиальность, техника борьбы, сотрудничество.</w:t>
            </w:r>
          </w:p>
        </w:tc>
        <w:tc>
          <w:tcPr>
            <w:tcW w:w="1275" w:type="dxa"/>
          </w:tcPr>
          <w:p w14:paraId="7C329E32" w14:textId="01A46C9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w:t>
            </w:r>
          </w:p>
        </w:tc>
        <w:tc>
          <w:tcPr>
            <w:tcW w:w="1333" w:type="dxa"/>
            <w:tcBorders>
              <w:top w:val="single" w:sz="4" w:space="0" w:color="auto"/>
              <w:left w:val="single" w:sz="4" w:space="0" w:color="auto"/>
              <w:bottom w:val="single" w:sz="4" w:space="0" w:color="auto"/>
              <w:right w:val="single" w:sz="4" w:space="0" w:color="auto"/>
            </w:tcBorders>
          </w:tcPr>
          <w:p w14:paraId="46A9919A" w14:textId="5E6F185B"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3CEBDF92" w14:textId="67065617"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19EE2CC8"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0E90823B" w14:textId="5C161172"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3</w:t>
            </w:r>
          </w:p>
        </w:tc>
        <w:tc>
          <w:tcPr>
            <w:tcW w:w="2410" w:type="dxa"/>
            <w:tcBorders>
              <w:top w:val="single" w:sz="4" w:space="0" w:color="auto"/>
              <w:left w:val="single" w:sz="4" w:space="0" w:color="auto"/>
              <w:bottom w:val="single" w:sz="4" w:space="0" w:color="auto"/>
              <w:right w:val="single" w:sz="4" w:space="0" w:color="auto"/>
            </w:tcBorders>
            <w:hideMark/>
          </w:tcPr>
          <w:p w14:paraId="58E0D339" w14:textId="5031DC51"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Вербальное общение и невербальное общение</w:t>
            </w:r>
          </w:p>
        </w:tc>
        <w:tc>
          <w:tcPr>
            <w:tcW w:w="3657" w:type="dxa"/>
            <w:tcBorders>
              <w:top w:val="single" w:sz="4" w:space="0" w:color="auto"/>
              <w:left w:val="single" w:sz="4" w:space="0" w:color="auto"/>
              <w:bottom w:val="single" w:sz="4" w:space="0" w:color="auto"/>
              <w:right w:val="single" w:sz="4" w:space="0" w:color="auto"/>
            </w:tcBorders>
            <w:hideMark/>
          </w:tcPr>
          <w:p w14:paraId="2D5E6FA6" w14:textId="77777777"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Речевая деятельность. Вербальный язык, речь, смысл, сознание. Понятие и содержание речевого этикета.</w:t>
            </w:r>
          </w:p>
          <w:p w14:paraId="18D2EF51" w14:textId="1AEE0B7F"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proofErr w:type="spellStart"/>
            <w:r w:rsidRPr="00D85E67">
              <w:rPr>
                <w:rFonts w:ascii="Times New Roman" w:eastAsia="Times New Roman" w:hAnsi="Times New Roman" w:cs="Times New Roman"/>
                <w:sz w:val="20"/>
                <w:szCs w:val="20"/>
                <w:lang w:eastAsia="ru-RU"/>
              </w:rPr>
              <w:t>Кинесические</w:t>
            </w:r>
            <w:proofErr w:type="spellEnd"/>
            <w:r w:rsidRPr="00D85E67">
              <w:rPr>
                <w:rFonts w:ascii="Times New Roman" w:eastAsia="Times New Roman" w:hAnsi="Times New Roman" w:cs="Times New Roman"/>
                <w:sz w:val="20"/>
                <w:szCs w:val="20"/>
                <w:lang w:eastAsia="ru-RU"/>
              </w:rPr>
              <w:t>, проксемические и паралингвистические особенности общения.</w:t>
            </w:r>
          </w:p>
        </w:tc>
        <w:tc>
          <w:tcPr>
            <w:tcW w:w="1275" w:type="dxa"/>
            <w:hideMark/>
          </w:tcPr>
          <w:p w14:paraId="6F33ADA5" w14:textId="5C39E329"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w:t>
            </w:r>
          </w:p>
        </w:tc>
        <w:tc>
          <w:tcPr>
            <w:tcW w:w="1333" w:type="dxa"/>
            <w:tcBorders>
              <w:top w:val="single" w:sz="4" w:space="0" w:color="auto"/>
              <w:left w:val="single" w:sz="4" w:space="0" w:color="auto"/>
              <w:bottom w:val="single" w:sz="4" w:space="0" w:color="auto"/>
              <w:right w:val="single" w:sz="4" w:space="0" w:color="auto"/>
            </w:tcBorders>
            <w:hideMark/>
          </w:tcPr>
          <w:p w14:paraId="247F3ABF" w14:textId="792193EF"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2C998E20" w14:textId="18352107"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1B47CA77"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6C174B47" w14:textId="2C2EFF8A"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4</w:t>
            </w:r>
          </w:p>
        </w:tc>
        <w:tc>
          <w:tcPr>
            <w:tcW w:w="2410" w:type="dxa"/>
            <w:tcBorders>
              <w:top w:val="single" w:sz="4" w:space="0" w:color="auto"/>
              <w:left w:val="single" w:sz="4" w:space="0" w:color="auto"/>
              <w:bottom w:val="single" w:sz="4" w:space="0" w:color="auto"/>
              <w:right w:val="single" w:sz="4" w:space="0" w:color="auto"/>
            </w:tcBorders>
          </w:tcPr>
          <w:p w14:paraId="54AFC852" w14:textId="5BEAD038"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Спор, дискуссия, полемика. </w:t>
            </w:r>
            <w:r w:rsidRPr="00D85E67">
              <w:rPr>
                <w:rFonts w:ascii="Times New Roman" w:eastAsia="Times New Roman" w:hAnsi="Times New Roman" w:cs="Times New Roman"/>
                <w:sz w:val="20"/>
                <w:szCs w:val="20"/>
                <w:lang w:eastAsia="ru-RU"/>
              </w:rPr>
              <w:lastRenderedPageBreak/>
              <w:t>Происхождение и психологически особенности</w:t>
            </w:r>
          </w:p>
        </w:tc>
        <w:tc>
          <w:tcPr>
            <w:tcW w:w="3657" w:type="dxa"/>
            <w:tcBorders>
              <w:top w:val="single" w:sz="4" w:space="0" w:color="auto"/>
              <w:left w:val="single" w:sz="4" w:space="0" w:color="auto"/>
              <w:bottom w:val="single" w:sz="4" w:space="0" w:color="auto"/>
              <w:right w:val="single" w:sz="4" w:space="0" w:color="auto"/>
            </w:tcBorders>
          </w:tcPr>
          <w:p w14:paraId="76A4D06C" w14:textId="23DE9017"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lastRenderedPageBreak/>
              <w:t xml:space="preserve">Определение понятий. Культура спора (предмет спора, позиции полемистов, </w:t>
            </w:r>
            <w:r w:rsidRPr="00D85E67">
              <w:rPr>
                <w:rFonts w:ascii="Times New Roman" w:eastAsia="Times New Roman" w:hAnsi="Times New Roman" w:cs="Times New Roman"/>
                <w:sz w:val="20"/>
                <w:szCs w:val="20"/>
                <w:lang w:eastAsia="ru-RU"/>
              </w:rPr>
              <w:lastRenderedPageBreak/>
              <w:t>употребление понятий, поведение участников спора, индивидуальные особенности участников спора, выдержка и самообладание в споре, уважительное отношение к оппоненту). Психологические приемы убеждения в споре (приемы воздействия на участников спора, вопросы в споре в виде ответов, нечестные приемы, позволительные и непозволительные уловки).</w:t>
            </w:r>
          </w:p>
        </w:tc>
        <w:tc>
          <w:tcPr>
            <w:tcW w:w="1275" w:type="dxa"/>
          </w:tcPr>
          <w:p w14:paraId="2BDCA8E3" w14:textId="5010283C"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4/9</w:t>
            </w:r>
          </w:p>
        </w:tc>
        <w:tc>
          <w:tcPr>
            <w:tcW w:w="1333" w:type="dxa"/>
            <w:tcBorders>
              <w:top w:val="single" w:sz="4" w:space="0" w:color="auto"/>
              <w:left w:val="single" w:sz="4" w:space="0" w:color="auto"/>
              <w:bottom w:val="single" w:sz="4" w:space="0" w:color="auto"/>
              <w:right w:val="single" w:sz="4" w:space="0" w:color="auto"/>
            </w:tcBorders>
          </w:tcPr>
          <w:p w14:paraId="7CA503CF" w14:textId="4940BDEB"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4B47C470" w14:textId="53C2B8EF"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5154623D"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6138AF40" w14:textId="3172D991"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lastRenderedPageBreak/>
              <w:t>5</w:t>
            </w:r>
          </w:p>
        </w:tc>
        <w:tc>
          <w:tcPr>
            <w:tcW w:w="2410" w:type="dxa"/>
            <w:tcBorders>
              <w:top w:val="single" w:sz="4" w:space="0" w:color="auto"/>
              <w:left w:val="single" w:sz="4" w:space="0" w:color="auto"/>
              <w:bottom w:val="single" w:sz="4" w:space="0" w:color="auto"/>
              <w:right w:val="single" w:sz="4" w:space="0" w:color="auto"/>
            </w:tcBorders>
            <w:hideMark/>
          </w:tcPr>
          <w:p w14:paraId="56A805BD" w14:textId="2F200CAC"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Конфликт и конфликтные ситуации.</w:t>
            </w:r>
          </w:p>
        </w:tc>
        <w:tc>
          <w:tcPr>
            <w:tcW w:w="3657" w:type="dxa"/>
            <w:tcBorders>
              <w:top w:val="single" w:sz="4" w:space="0" w:color="auto"/>
              <w:left w:val="single" w:sz="4" w:space="0" w:color="auto"/>
              <w:bottom w:val="single" w:sz="4" w:space="0" w:color="auto"/>
              <w:right w:val="single" w:sz="4" w:space="0" w:color="auto"/>
            </w:tcBorders>
            <w:hideMark/>
          </w:tcPr>
          <w:p w14:paraId="64FAD786" w14:textId="7C4A17DF"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Определение и значение конфликта в деловом общении. Виды, причины и поводы конфликта. Конфликты как результат нарушения правил общения.</w:t>
            </w:r>
          </w:p>
        </w:tc>
        <w:tc>
          <w:tcPr>
            <w:tcW w:w="1275" w:type="dxa"/>
            <w:hideMark/>
          </w:tcPr>
          <w:p w14:paraId="062B2C84" w14:textId="16E46017"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w:t>
            </w:r>
          </w:p>
        </w:tc>
        <w:tc>
          <w:tcPr>
            <w:tcW w:w="1333" w:type="dxa"/>
            <w:tcBorders>
              <w:top w:val="single" w:sz="4" w:space="0" w:color="auto"/>
              <w:left w:val="single" w:sz="4" w:space="0" w:color="auto"/>
              <w:bottom w:val="single" w:sz="4" w:space="0" w:color="auto"/>
              <w:right w:val="single" w:sz="4" w:space="0" w:color="auto"/>
            </w:tcBorders>
            <w:hideMark/>
          </w:tcPr>
          <w:p w14:paraId="6EEF4090" w14:textId="703D9D7C"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41576898" w14:textId="06CF9723"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43C8AEBA"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2D49A1E4" w14:textId="18CB2F83"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6</w:t>
            </w:r>
          </w:p>
        </w:tc>
        <w:tc>
          <w:tcPr>
            <w:tcW w:w="2410" w:type="dxa"/>
            <w:tcBorders>
              <w:top w:val="single" w:sz="4" w:space="0" w:color="auto"/>
              <w:left w:val="single" w:sz="4" w:space="0" w:color="auto"/>
              <w:bottom w:val="single" w:sz="4" w:space="0" w:color="auto"/>
              <w:right w:val="single" w:sz="4" w:space="0" w:color="auto"/>
            </w:tcBorders>
            <w:hideMark/>
          </w:tcPr>
          <w:p w14:paraId="7CD47899" w14:textId="0486DA3D"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Морально-психологический климат коллектива</w:t>
            </w:r>
          </w:p>
        </w:tc>
        <w:tc>
          <w:tcPr>
            <w:tcW w:w="3657" w:type="dxa"/>
            <w:tcBorders>
              <w:top w:val="single" w:sz="4" w:space="0" w:color="auto"/>
              <w:left w:val="single" w:sz="4" w:space="0" w:color="auto"/>
              <w:bottom w:val="single" w:sz="4" w:space="0" w:color="auto"/>
              <w:right w:val="single" w:sz="4" w:space="0" w:color="auto"/>
            </w:tcBorders>
            <w:hideMark/>
          </w:tcPr>
          <w:p w14:paraId="32B68E71" w14:textId="3FE1ACAD"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Коллектив как сложная система взаимоотношений групп людей и отдельных личностей. Руководитель, лидер и члены коллектива. Способы регулирования межличностных отношений в коллективе.</w:t>
            </w:r>
          </w:p>
        </w:tc>
        <w:tc>
          <w:tcPr>
            <w:tcW w:w="1275" w:type="dxa"/>
            <w:hideMark/>
          </w:tcPr>
          <w:p w14:paraId="2083535A" w14:textId="405A905B"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w:t>
            </w:r>
          </w:p>
        </w:tc>
        <w:tc>
          <w:tcPr>
            <w:tcW w:w="1333" w:type="dxa"/>
            <w:tcBorders>
              <w:top w:val="single" w:sz="4" w:space="0" w:color="auto"/>
              <w:left w:val="single" w:sz="4" w:space="0" w:color="auto"/>
              <w:bottom w:val="single" w:sz="4" w:space="0" w:color="auto"/>
              <w:right w:val="single" w:sz="4" w:space="0" w:color="auto"/>
            </w:tcBorders>
            <w:hideMark/>
          </w:tcPr>
          <w:p w14:paraId="10A2AD17" w14:textId="64E5BB3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6921766A" w14:textId="5C4BC182"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7F2E08CA"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04E3F6D5" w14:textId="20665F5F"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7</w:t>
            </w:r>
          </w:p>
        </w:tc>
        <w:tc>
          <w:tcPr>
            <w:tcW w:w="2410" w:type="dxa"/>
            <w:tcBorders>
              <w:top w:val="single" w:sz="4" w:space="0" w:color="auto"/>
              <w:left w:val="single" w:sz="4" w:space="0" w:color="auto"/>
              <w:bottom w:val="single" w:sz="4" w:space="0" w:color="auto"/>
              <w:right w:val="single" w:sz="4" w:space="0" w:color="auto"/>
            </w:tcBorders>
            <w:hideMark/>
          </w:tcPr>
          <w:p w14:paraId="3880F404" w14:textId="373E9472"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Эмоциональная нейтральность в административном общении.</w:t>
            </w:r>
          </w:p>
        </w:tc>
        <w:tc>
          <w:tcPr>
            <w:tcW w:w="3657" w:type="dxa"/>
            <w:tcBorders>
              <w:top w:val="single" w:sz="4" w:space="0" w:color="auto"/>
              <w:left w:val="single" w:sz="4" w:space="0" w:color="auto"/>
              <w:bottom w:val="single" w:sz="4" w:space="0" w:color="auto"/>
              <w:right w:val="single" w:sz="4" w:space="0" w:color="auto"/>
            </w:tcBorders>
            <w:hideMark/>
          </w:tcPr>
          <w:p w14:paraId="07B8F4BB" w14:textId="1A0ACF0C"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Особенности административного общения. Значения соблюдения эмоциональной нейтральности в административном общении.</w:t>
            </w:r>
          </w:p>
        </w:tc>
        <w:tc>
          <w:tcPr>
            <w:tcW w:w="1275" w:type="dxa"/>
            <w:hideMark/>
          </w:tcPr>
          <w:p w14:paraId="5D914BF3" w14:textId="6D60BCB6"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333" w:type="dxa"/>
            <w:tcBorders>
              <w:top w:val="single" w:sz="4" w:space="0" w:color="auto"/>
              <w:left w:val="single" w:sz="4" w:space="0" w:color="auto"/>
              <w:bottom w:val="single" w:sz="4" w:space="0" w:color="auto"/>
              <w:right w:val="single" w:sz="4" w:space="0" w:color="auto"/>
            </w:tcBorders>
            <w:hideMark/>
          </w:tcPr>
          <w:p w14:paraId="145C67A3" w14:textId="614B8F96"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2A1B94F3" w14:textId="2AD054E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0EEA53E8"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hideMark/>
          </w:tcPr>
          <w:p w14:paraId="24141769" w14:textId="5DBECE9E"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8</w:t>
            </w:r>
          </w:p>
        </w:tc>
        <w:tc>
          <w:tcPr>
            <w:tcW w:w="2410" w:type="dxa"/>
            <w:tcBorders>
              <w:top w:val="single" w:sz="4" w:space="0" w:color="auto"/>
              <w:left w:val="single" w:sz="4" w:space="0" w:color="auto"/>
              <w:bottom w:val="single" w:sz="4" w:space="0" w:color="auto"/>
              <w:right w:val="single" w:sz="4" w:space="0" w:color="auto"/>
            </w:tcBorders>
            <w:hideMark/>
          </w:tcPr>
          <w:p w14:paraId="31D2CB85" w14:textId="29C0CF62"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Тактика переговорного процесса.</w:t>
            </w:r>
          </w:p>
        </w:tc>
        <w:tc>
          <w:tcPr>
            <w:tcW w:w="3657" w:type="dxa"/>
            <w:tcBorders>
              <w:top w:val="single" w:sz="4" w:space="0" w:color="auto"/>
              <w:left w:val="single" w:sz="4" w:space="0" w:color="auto"/>
              <w:bottom w:val="single" w:sz="4" w:space="0" w:color="auto"/>
              <w:right w:val="single" w:sz="4" w:space="0" w:color="auto"/>
            </w:tcBorders>
            <w:hideMark/>
          </w:tcPr>
          <w:p w14:paraId="1A382B37" w14:textId="6B18766C"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Особенности переговоров как вида делового общения. Необходимые компоненты тактики ведения деловых переговоров. Соотношение тактических и стратегических задач в процессе ведения переговоров.</w:t>
            </w:r>
          </w:p>
        </w:tc>
        <w:tc>
          <w:tcPr>
            <w:tcW w:w="1275" w:type="dxa"/>
            <w:hideMark/>
          </w:tcPr>
          <w:p w14:paraId="77DEABCD" w14:textId="33348129"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333" w:type="dxa"/>
            <w:tcBorders>
              <w:top w:val="single" w:sz="4" w:space="0" w:color="auto"/>
              <w:left w:val="single" w:sz="4" w:space="0" w:color="auto"/>
              <w:bottom w:val="single" w:sz="4" w:space="0" w:color="auto"/>
              <w:right w:val="single" w:sz="4" w:space="0" w:color="auto"/>
            </w:tcBorders>
            <w:hideMark/>
          </w:tcPr>
          <w:p w14:paraId="093808C0" w14:textId="1555A22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3471DAF9" w14:textId="113A2DD3"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73402423"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51432C49" w14:textId="7EB7590F"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9</w:t>
            </w:r>
          </w:p>
        </w:tc>
        <w:tc>
          <w:tcPr>
            <w:tcW w:w="2410" w:type="dxa"/>
            <w:tcBorders>
              <w:top w:val="single" w:sz="4" w:space="0" w:color="auto"/>
              <w:left w:val="single" w:sz="4" w:space="0" w:color="auto"/>
              <w:bottom w:val="single" w:sz="4" w:space="0" w:color="auto"/>
              <w:right w:val="single" w:sz="4" w:space="0" w:color="auto"/>
            </w:tcBorders>
          </w:tcPr>
          <w:p w14:paraId="1906D679" w14:textId="4D28652D"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Национальные особенности невербального общения.</w:t>
            </w:r>
          </w:p>
        </w:tc>
        <w:tc>
          <w:tcPr>
            <w:tcW w:w="3657" w:type="dxa"/>
            <w:tcBorders>
              <w:top w:val="single" w:sz="4" w:space="0" w:color="auto"/>
              <w:left w:val="single" w:sz="4" w:space="0" w:color="auto"/>
              <w:bottom w:val="single" w:sz="4" w:space="0" w:color="auto"/>
              <w:right w:val="single" w:sz="4" w:space="0" w:color="auto"/>
            </w:tcBorders>
          </w:tcPr>
          <w:p w14:paraId="365E8D4A" w14:textId="4F7A93F8"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Культурно-национальные детерминанты общения. Общение как социально-психологическая категория. Невербальное общение с иностранными партнерами. Национальная толерантность как необходимая составляющая делового общения</w:t>
            </w:r>
          </w:p>
        </w:tc>
        <w:tc>
          <w:tcPr>
            <w:tcW w:w="1275" w:type="dxa"/>
          </w:tcPr>
          <w:p w14:paraId="645F2599" w14:textId="004BE33B"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333" w:type="dxa"/>
            <w:tcBorders>
              <w:top w:val="single" w:sz="4" w:space="0" w:color="auto"/>
              <w:left w:val="single" w:sz="4" w:space="0" w:color="auto"/>
              <w:bottom w:val="single" w:sz="4" w:space="0" w:color="auto"/>
              <w:right w:val="single" w:sz="4" w:space="0" w:color="auto"/>
            </w:tcBorders>
          </w:tcPr>
          <w:p w14:paraId="34FFB45D" w14:textId="7FFCBCF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313256FE" w14:textId="1DEA03E2"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265C67E5"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72E4526A" w14:textId="72E1F15D"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10</w:t>
            </w:r>
          </w:p>
        </w:tc>
        <w:tc>
          <w:tcPr>
            <w:tcW w:w="2410" w:type="dxa"/>
            <w:tcBorders>
              <w:top w:val="single" w:sz="4" w:space="0" w:color="auto"/>
              <w:left w:val="single" w:sz="4" w:space="0" w:color="auto"/>
              <w:bottom w:val="single" w:sz="4" w:space="0" w:color="auto"/>
              <w:right w:val="single" w:sz="4" w:space="0" w:color="auto"/>
            </w:tcBorders>
          </w:tcPr>
          <w:p w14:paraId="3C3AAECF" w14:textId="20830851"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Цели и задачи делового совещания</w:t>
            </w:r>
          </w:p>
        </w:tc>
        <w:tc>
          <w:tcPr>
            <w:tcW w:w="3657" w:type="dxa"/>
            <w:tcBorders>
              <w:top w:val="single" w:sz="4" w:space="0" w:color="auto"/>
              <w:left w:val="single" w:sz="4" w:space="0" w:color="auto"/>
              <w:bottom w:val="single" w:sz="4" w:space="0" w:color="auto"/>
              <w:right w:val="single" w:sz="4" w:space="0" w:color="auto"/>
            </w:tcBorders>
          </w:tcPr>
          <w:p w14:paraId="3251103E" w14:textId="4CD937B2"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Виды совещаний. Требования к определению цели. Процесс подготовки делового совещания. Организационно-психологические нормы проведения делового совещания: время, место, порядок выступлений</w:t>
            </w:r>
          </w:p>
        </w:tc>
        <w:tc>
          <w:tcPr>
            <w:tcW w:w="1275" w:type="dxa"/>
          </w:tcPr>
          <w:p w14:paraId="6AE8FA94" w14:textId="5116C902"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w:t>
            </w:r>
          </w:p>
        </w:tc>
        <w:tc>
          <w:tcPr>
            <w:tcW w:w="1333" w:type="dxa"/>
            <w:tcBorders>
              <w:top w:val="single" w:sz="4" w:space="0" w:color="auto"/>
              <w:left w:val="single" w:sz="4" w:space="0" w:color="auto"/>
              <w:bottom w:val="single" w:sz="4" w:space="0" w:color="auto"/>
              <w:right w:val="single" w:sz="4" w:space="0" w:color="auto"/>
            </w:tcBorders>
          </w:tcPr>
          <w:p w14:paraId="1BB20394" w14:textId="35A3B8C3"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06E1FABA" w14:textId="64F3EB80"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626FC739"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745A1635" w14:textId="425343E8"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11</w:t>
            </w:r>
          </w:p>
        </w:tc>
        <w:tc>
          <w:tcPr>
            <w:tcW w:w="2410" w:type="dxa"/>
            <w:tcBorders>
              <w:top w:val="single" w:sz="4" w:space="0" w:color="auto"/>
              <w:left w:val="single" w:sz="4" w:space="0" w:color="auto"/>
              <w:bottom w:val="single" w:sz="4" w:space="0" w:color="auto"/>
              <w:right w:val="single" w:sz="4" w:space="0" w:color="auto"/>
            </w:tcBorders>
          </w:tcPr>
          <w:p w14:paraId="3F12F826" w14:textId="08DCA468"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Деловое общение и психодиагностика.</w:t>
            </w:r>
          </w:p>
        </w:tc>
        <w:tc>
          <w:tcPr>
            <w:tcW w:w="3657" w:type="dxa"/>
            <w:tcBorders>
              <w:top w:val="single" w:sz="4" w:space="0" w:color="auto"/>
              <w:left w:val="single" w:sz="4" w:space="0" w:color="auto"/>
              <w:bottom w:val="single" w:sz="4" w:space="0" w:color="auto"/>
              <w:right w:val="single" w:sz="4" w:space="0" w:color="auto"/>
            </w:tcBorders>
          </w:tcPr>
          <w:p w14:paraId="55C69E3F" w14:textId="03627CDE"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Методы психодиагностики. Тест М. </w:t>
            </w:r>
            <w:proofErr w:type="spellStart"/>
            <w:r w:rsidRPr="00D85E67">
              <w:rPr>
                <w:rFonts w:ascii="Times New Roman" w:eastAsia="Times New Roman" w:hAnsi="Times New Roman" w:cs="Times New Roman"/>
                <w:sz w:val="20"/>
                <w:szCs w:val="20"/>
                <w:lang w:eastAsia="ru-RU"/>
              </w:rPr>
              <w:t>Люшера</w:t>
            </w:r>
            <w:proofErr w:type="spellEnd"/>
            <w:r w:rsidRPr="00D85E67">
              <w:rPr>
                <w:rFonts w:ascii="Times New Roman" w:eastAsia="Times New Roman" w:hAnsi="Times New Roman" w:cs="Times New Roman"/>
                <w:sz w:val="20"/>
                <w:szCs w:val="20"/>
                <w:lang w:eastAsia="ru-RU"/>
              </w:rPr>
              <w:t xml:space="preserve"> (диагностика психических состояний и свойств личности). Личностный опросник Г.Ю. </w:t>
            </w:r>
            <w:proofErr w:type="spellStart"/>
            <w:r w:rsidRPr="00D85E67">
              <w:rPr>
                <w:rFonts w:ascii="Times New Roman" w:eastAsia="Times New Roman" w:hAnsi="Times New Roman" w:cs="Times New Roman"/>
                <w:sz w:val="20"/>
                <w:szCs w:val="20"/>
                <w:lang w:eastAsia="ru-RU"/>
              </w:rPr>
              <w:t>Айзенка</w:t>
            </w:r>
            <w:proofErr w:type="spellEnd"/>
            <w:r w:rsidRPr="00D85E67">
              <w:rPr>
                <w:rFonts w:ascii="Times New Roman" w:eastAsia="Times New Roman" w:hAnsi="Times New Roman" w:cs="Times New Roman"/>
                <w:sz w:val="20"/>
                <w:szCs w:val="20"/>
                <w:lang w:eastAsia="ru-RU"/>
              </w:rPr>
              <w:t>. Тест «определение степени коммуникабельности», «определение способности влиять на других».</w:t>
            </w:r>
          </w:p>
        </w:tc>
        <w:tc>
          <w:tcPr>
            <w:tcW w:w="1275" w:type="dxa"/>
          </w:tcPr>
          <w:p w14:paraId="3FB1CBED" w14:textId="722A3F1E"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w:t>
            </w:r>
          </w:p>
        </w:tc>
        <w:tc>
          <w:tcPr>
            <w:tcW w:w="1333" w:type="dxa"/>
            <w:tcBorders>
              <w:top w:val="single" w:sz="4" w:space="0" w:color="auto"/>
              <w:left w:val="single" w:sz="4" w:space="0" w:color="auto"/>
              <w:bottom w:val="single" w:sz="4" w:space="0" w:color="auto"/>
              <w:right w:val="single" w:sz="4" w:space="0" w:color="auto"/>
            </w:tcBorders>
          </w:tcPr>
          <w:p w14:paraId="0F538F78" w14:textId="7C9E8575"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D85E67">
              <w:rPr>
                <w:rFonts w:ascii="Times New Roman" w:eastAsia="Times New Roman" w:hAnsi="Times New Roman" w:cs="Times New Roman"/>
                <w:sz w:val="20"/>
                <w:szCs w:val="20"/>
                <w:lang w:eastAsia="ru-RU"/>
              </w:rPr>
              <w:t>Л-1,2,3,4</w:t>
            </w:r>
          </w:p>
          <w:p w14:paraId="22E9124D" w14:textId="6872D249"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w:t>
            </w:r>
            <w:r>
              <w:rPr>
                <w:rFonts w:ascii="Times New Roman" w:eastAsia="Times New Roman" w:hAnsi="Times New Roman" w:cs="Times New Roman"/>
                <w:sz w:val="20"/>
                <w:szCs w:val="20"/>
                <w:lang w:eastAsia="ru-RU"/>
              </w:rPr>
              <w:t>Л</w:t>
            </w:r>
            <w:r w:rsidRPr="00D85E67">
              <w:rPr>
                <w:rFonts w:ascii="Times New Roman" w:eastAsia="Times New Roman" w:hAnsi="Times New Roman" w:cs="Times New Roman"/>
                <w:sz w:val="20"/>
                <w:szCs w:val="20"/>
                <w:lang w:eastAsia="ru-RU"/>
              </w:rPr>
              <w:t>-1,2</w:t>
            </w:r>
          </w:p>
        </w:tc>
      </w:tr>
      <w:tr w:rsidR="00340738" w:rsidRPr="00D85E67" w14:paraId="26F8FB2C" w14:textId="77777777" w:rsidTr="00340738">
        <w:trPr>
          <w:trHeight w:val="20"/>
        </w:trPr>
        <w:tc>
          <w:tcPr>
            <w:tcW w:w="709" w:type="dxa"/>
            <w:tcBorders>
              <w:top w:val="single" w:sz="4" w:space="0" w:color="auto"/>
              <w:left w:val="single" w:sz="4" w:space="0" w:color="auto"/>
              <w:bottom w:val="single" w:sz="4" w:space="0" w:color="auto"/>
              <w:right w:val="single" w:sz="4" w:space="0" w:color="auto"/>
            </w:tcBorders>
          </w:tcPr>
          <w:p w14:paraId="4DBE42D9" w14:textId="77777777" w:rsidR="00340738" w:rsidRPr="00D85E67" w:rsidRDefault="00340738" w:rsidP="00340738">
            <w:pPr>
              <w:spacing w:after="0" w:line="240" w:lineRule="auto"/>
              <w:jc w:val="center"/>
              <w:rPr>
                <w:rFonts w:ascii="Times New Roman" w:eastAsia="Times New Roman" w:hAnsi="Times New Roman" w:cs="Times New Roman"/>
                <w:sz w:val="20"/>
                <w:szCs w:val="20"/>
                <w:lang w:eastAsia="ru-RU"/>
              </w:rPr>
            </w:pPr>
          </w:p>
        </w:tc>
        <w:tc>
          <w:tcPr>
            <w:tcW w:w="2410" w:type="dxa"/>
            <w:tcBorders>
              <w:top w:val="single" w:sz="4" w:space="0" w:color="auto"/>
              <w:left w:val="single" w:sz="4" w:space="0" w:color="auto"/>
              <w:bottom w:val="single" w:sz="4" w:space="0" w:color="auto"/>
              <w:right w:val="single" w:sz="4" w:space="0" w:color="auto"/>
            </w:tcBorders>
          </w:tcPr>
          <w:p w14:paraId="17174AE3" w14:textId="77777777"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p>
        </w:tc>
        <w:tc>
          <w:tcPr>
            <w:tcW w:w="3657" w:type="dxa"/>
            <w:tcBorders>
              <w:top w:val="single" w:sz="4" w:space="0" w:color="auto"/>
              <w:left w:val="single" w:sz="4" w:space="0" w:color="auto"/>
              <w:bottom w:val="single" w:sz="4" w:space="0" w:color="auto"/>
              <w:right w:val="single" w:sz="4" w:space="0" w:color="auto"/>
            </w:tcBorders>
          </w:tcPr>
          <w:p w14:paraId="73A0A7F3" w14:textId="3C2BE382" w:rsidR="00340738" w:rsidRPr="00D85E67" w:rsidRDefault="00340738" w:rsidP="00340738">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b/>
                <w:bCs/>
                <w:sz w:val="20"/>
                <w:szCs w:val="20"/>
                <w:lang w:eastAsia="ru-RU"/>
              </w:rPr>
              <w:t>ИТОГО:</w:t>
            </w:r>
          </w:p>
        </w:tc>
        <w:tc>
          <w:tcPr>
            <w:tcW w:w="1275" w:type="dxa"/>
          </w:tcPr>
          <w:p w14:paraId="75580C09" w14:textId="36F85E42" w:rsidR="00340738" w:rsidRDefault="00340738" w:rsidP="00340738">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b/>
                <w:bCs/>
                <w:sz w:val="20"/>
                <w:szCs w:val="20"/>
                <w:lang w:eastAsia="ru-RU"/>
              </w:rPr>
              <w:t>51,7/97,7</w:t>
            </w:r>
          </w:p>
        </w:tc>
        <w:tc>
          <w:tcPr>
            <w:tcW w:w="1333" w:type="dxa"/>
            <w:tcBorders>
              <w:top w:val="single" w:sz="4" w:space="0" w:color="auto"/>
              <w:left w:val="single" w:sz="4" w:space="0" w:color="auto"/>
              <w:bottom w:val="single" w:sz="4" w:space="0" w:color="auto"/>
              <w:right w:val="single" w:sz="4" w:space="0" w:color="auto"/>
            </w:tcBorders>
          </w:tcPr>
          <w:p w14:paraId="4DD2B1BA" w14:textId="77777777" w:rsidR="00340738" w:rsidRDefault="00340738" w:rsidP="00340738">
            <w:pPr>
              <w:spacing w:after="0" w:line="240" w:lineRule="auto"/>
              <w:jc w:val="center"/>
              <w:rPr>
                <w:rFonts w:ascii="Times New Roman" w:eastAsia="Times New Roman" w:hAnsi="Times New Roman" w:cs="Times New Roman"/>
                <w:sz w:val="20"/>
                <w:szCs w:val="20"/>
                <w:lang w:eastAsia="ru-RU"/>
              </w:rPr>
            </w:pPr>
          </w:p>
        </w:tc>
      </w:tr>
    </w:tbl>
    <w:p w14:paraId="2305F1D8" w14:textId="77777777" w:rsidR="004A13EC" w:rsidRPr="004A13EC" w:rsidRDefault="004A13EC" w:rsidP="00D85E67">
      <w:pPr>
        <w:spacing w:after="0" w:line="240" w:lineRule="auto"/>
        <w:jc w:val="both"/>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Примечание</w:t>
      </w:r>
    </w:p>
    <w:p w14:paraId="361BBA5F" w14:textId="77777777" w:rsidR="004A13EC" w:rsidRPr="004A13EC" w:rsidRDefault="004A13EC" w:rsidP="00D85E67">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В графе "Литература" приводятся номера учебников, учебных и методических пособий согласно разделам 4.1 и 4.2 </w:t>
      </w:r>
    </w:p>
    <w:p w14:paraId="60C9A341"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3288DF2A"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3.1.4. Практические занятия, их содержание и объем в часах (по семестрам)</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0"/>
        <w:gridCol w:w="4394"/>
        <w:gridCol w:w="851"/>
        <w:gridCol w:w="992"/>
      </w:tblGrid>
      <w:tr w:rsidR="004A13EC" w:rsidRPr="00D85E67" w14:paraId="2C44D405" w14:textId="77777777" w:rsidTr="00D85E67">
        <w:trPr>
          <w:cantSplit/>
          <w:trHeight w:val="227"/>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47E60CF9"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w:t>
            </w:r>
          </w:p>
          <w:p w14:paraId="5F8C8791"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proofErr w:type="gramStart"/>
            <w:r w:rsidRPr="00D85E67">
              <w:rPr>
                <w:rFonts w:ascii="Times New Roman" w:eastAsia="Times New Roman" w:hAnsi="Times New Roman" w:cs="Times New Roman"/>
                <w:sz w:val="20"/>
                <w:szCs w:val="20"/>
                <w:lang w:eastAsia="ru-RU"/>
              </w:rPr>
              <w:t>п</w:t>
            </w:r>
            <w:proofErr w:type="gramEnd"/>
            <w:r w:rsidRPr="00D85E67">
              <w:rPr>
                <w:rFonts w:ascii="Times New Roman" w:eastAsia="Times New Roman" w:hAnsi="Times New Roman" w:cs="Times New Roman"/>
                <w:sz w:val="20"/>
                <w:szCs w:val="20"/>
                <w:lang w:eastAsia="ru-RU"/>
              </w:rPr>
              <w:t>/п</w:t>
            </w:r>
          </w:p>
        </w:tc>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2D39C116"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Наименование практических занятий </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1BB122B1"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Основное содержание практических занятий </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758C8E87"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Количество часов</w:t>
            </w:r>
          </w:p>
        </w:tc>
      </w:tr>
      <w:tr w:rsidR="004A13EC" w:rsidRPr="00D85E67" w14:paraId="1C496D1E" w14:textId="77777777" w:rsidTr="00D85E67">
        <w:trPr>
          <w:cantSplit/>
          <w:trHeight w:val="227"/>
        </w:trPr>
        <w:tc>
          <w:tcPr>
            <w:tcW w:w="709" w:type="dxa"/>
            <w:vMerge/>
            <w:tcBorders>
              <w:top w:val="single" w:sz="4" w:space="0" w:color="auto"/>
              <w:left w:val="single" w:sz="4" w:space="0" w:color="auto"/>
              <w:bottom w:val="single" w:sz="4" w:space="0" w:color="auto"/>
              <w:right w:val="single" w:sz="4" w:space="0" w:color="auto"/>
            </w:tcBorders>
            <w:hideMark/>
          </w:tcPr>
          <w:p w14:paraId="67868AC5"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F86A84B" w14:textId="77777777" w:rsidR="004A13EC" w:rsidRPr="00D85E67" w:rsidRDefault="004A13EC" w:rsidP="00D85E67">
            <w:pPr>
              <w:spacing w:after="0" w:line="240" w:lineRule="auto"/>
              <w:rPr>
                <w:rFonts w:ascii="Times New Roman" w:eastAsia="Times New Roman" w:hAnsi="Times New Roman" w:cs="Times New Roman"/>
                <w:sz w:val="20"/>
                <w:szCs w:val="20"/>
                <w:lang w:eastAsia="ru-RU"/>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5BF32155" w14:textId="77777777" w:rsidR="004A13EC" w:rsidRPr="00D85E67" w:rsidRDefault="004A13EC" w:rsidP="00D85E67">
            <w:pPr>
              <w:spacing w:after="0" w:line="240" w:lineRule="auto"/>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9529CC9"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Очное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559BDF"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Заочное</w:t>
            </w:r>
          </w:p>
        </w:tc>
      </w:tr>
      <w:tr w:rsidR="00EE0DD8" w:rsidRPr="00D85E67" w14:paraId="411AFC4B"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79FAAC3B" w14:textId="3BE68BA1" w:rsidR="00EE0DD8" w:rsidRPr="00D85E67" w:rsidRDefault="00EE0DD8" w:rsidP="00D85E67">
            <w:pPr>
              <w:spacing w:after="0" w:line="240" w:lineRule="auto"/>
              <w:jc w:val="center"/>
              <w:rPr>
                <w:rFonts w:ascii="Times New Roman" w:eastAsia="Times New Roman" w:hAnsi="Times New Roman" w:cs="Times New Roman"/>
                <w:sz w:val="20"/>
                <w:szCs w:val="20"/>
                <w:lang w:eastAsia="ru-RU"/>
              </w:rPr>
            </w:pPr>
            <w:bookmarkStart w:id="1" w:name="_Hlk82685271"/>
            <w:r w:rsidRPr="00D85E67">
              <w:rPr>
                <w:rFonts w:ascii="Times New Roman" w:eastAsia="Times New Roman" w:hAnsi="Times New Roman" w:cs="Times New Roman"/>
                <w:sz w:val="20"/>
                <w:szCs w:val="20"/>
                <w:lang w:eastAsia="ru-RU"/>
              </w:rPr>
              <w:t>7</w:t>
            </w:r>
          </w:p>
        </w:tc>
        <w:tc>
          <w:tcPr>
            <w:tcW w:w="2410" w:type="dxa"/>
            <w:tcBorders>
              <w:top w:val="single" w:sz="4" w:space="0" w:color="auto"/>
              <w:left w:val="single" w:sz="4" w:space="0" w:color="auto"/>
              <w:bottom w:val="single" w:sz="4" w:space="0" w:color="auto"/>
              <w:right w:val="single" w:sz="4" w:space="0" w:color="auto"/>
            </w:tcBorders>
          </w:tcPr>
          <w:p w14:paraId="20AE4746" w14:textId="2E4B554F" w:rsidR="00EE0DD8" w:rsidRPr="00D85E67" w:rsidRDefault="00267DBB"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Эмоциональная нейтральность в </w:t>
            </w:r>
            <w:r w:rsidRPr="00D85E67">
              <w:rPr>
                <w:rFonts w:ascii="Times New Roman" w:eastAsia="Times New Roman" w:hAnsi="Times New Roman" w:cs="Times New Roman"/>
                <w:sz w:val="20"/>
                <w:szCs w:val="20"/>
                <w:lang w:eastAsia="ru-RU"/>
              </w:rPr>
              <w:lastRenderedPageBreak/>
              <w:t>административном общении.</w:t>
            </w:r>
          </w:p>
        </w:tc>
        <w:tc>
          <w:tcPr>
            <w:tcW w:w="4394" w:type="dxa"/>
            <w:tcBorders>
              <w:top w:val="single" w:sz="4" w:space="0" w:color="auto"/>
              <w:left w:val="single" w:sz="4" w:space="0" w:color="auto"/>
              <w:bottom w:val="single" w:sz="4" w:space="0" w:color="auto"/>
              <w:right w:val="single" w:sz="4" w:space="0" w:color="auto"/>
            </w:tcBorders>
          </w:tcPr>
          <w:p w14:paraId="58F11B60" w14:textId="0E085EDA" w:rsidR="00EE0DD8" w:rsidRPr="00D85E67" w:rsidRDefault="00267DBB" w:rsidP="00D85E67">
            <w:pPr>
              <w:pStyle w:val="afc"/>
              <w:spacing w:after="0" w:line="240" w:lineRule="auto"/>
              <w:ind w:left="0"/>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lastRenderedPageBreak/>
              <w:t xml:space="preserve">Особенности административного общения. Значения соблюдения эмоциональной </w:t>
            </w:r>
            <w:r w:rsidRPr="00D85E67">
              <w:rPr>
                <w:rFonts w:ascii="Times New Roman" w:eastAsia="Times New Roman" w:hAnsi="Times New Roman" w:cs="Times New Roman"/>
                <w:sz w:val="20"/>
                <w:szCs w:val="20"/>
                <w:lang w:eastAsia="ru-RU"/>
              </w:rPr>
              <w:lastRenderedPageBreak/>
              <w:t>нейтральности в административном общении.</w:t>
            </w:r>
          </w:p>
        </w:tc>
        <w:tc>
          <w:tcPr>
            <w:tcW w:w="851" w:type="dxa"/>
            <w:tcBorders>
              <w:top w:val="single" w:sz="4" w:space="0" w:color="auto"/>
              <w:left w:val="single" w:sz="4" w:space="0" w:color="auto"/>
              <w:bottom w:val="single" w:sz="4" w:space="0" w:color="auto"/>
              <w:right w:val="single" w:sz="4" w:space="0" w:color="auto"/>
            </w:tcBorders>
            <w:vAlign w:val="center"/>
          </w:tcPr>
          <w:p w14:paraId="34B40EA3" w14:textId="4C7ED214" w:rsidR="00EE0DD8" w:rsidRPr="00D85E67" w:rsidRDefault="009F1362"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lastRenderedPageBreak/>
              <w:t>4</w:t>
            </w:r>
          </w:p>
        </w:tc>
        <w:tc>
          <w:tcPr>
            <w:tcW w:w="992" w:type="dxa"/>
            <w:tcBorders>
              <w:top w:val="single" w:sz="4" w:space="0" w:color="auto"/>
              <w:left w:val="single" w:sz="4" w:space="0" w:color="auto"/>
              <w:bottom w:val="single" w:sz="4" w:space="0" w:color="auto"/>
              <w:right w:val="single" w:sz="4" w:space="0" w:color="auto"/>
            </w:tcBorders>
            <w:vAlign w:val="center"/>
          </w:tcPr>
          <w:p w14:paraId="7AA2581B" w14:textId="70758367" w:rsidR="00EE0DD8" w:rsidRPr="00D85E67" w:rsidRDefault="006B4853"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p>
        </w:tc>
      </w:tr>
      <w:tr w:rsidR="00E8215A" w:rsidRPr="00D85E67" w14:paraId="7570D844"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1F04EBFD" w14:textId="66E755F1" w:rsidR="00E8215A" w:rsidRPr="00D85E67" w:rsidRDefault="00EE0DD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lastRenderedPageBreak/>
              <w:t>8</w:t>
            </w:r>
          </w:p>
        </w:tc>
        <w:tc>
          <w:tcPr>
            <w:tcW w:w="2410" w:type="dxa"/>
            <w:tcBorders>
              <w:top w:val="single" w:sz="4" w:space="0" w:color="auto"/>
              <w:left w:val="single" w:sz="4" w:space="0" w:color="auto"/>
              <w:bottom w:val="single" w:sz="4" w:space="0" w:color="auto"/>
              <w:right w:val="single" w:sz="4" w:space="0" w:color="auto"/>
            </w:tcBorders>
          </w:tcPr>
          <w:p w14:paraId="1ADE1244" w14:textId="5AA42098" w:rsidR="00E8215A" w:rsidRPr="00D85E67" w:rsidRDefault="000D4524"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Тактика переговорного процесса.</w:t>
            </w:r>
          </w:p>
        </w:tc>
        <w:tc>
          <w:tcPr>
            <w:tcW w:w="4394" w:type="dxa"/>
            <w:tcBorders>
              <w:top w:val="single" w:sz="4" w:space="0" w:color="auto"/>
              <w:left w:val="single" w:sz="4" w:space="0" w:color="auto"/>
              <w:bottom w:val="single" w:sz="4" w:space="0" w:color="auto"/>
              <w:right w:val="single" w:sz="4" w:space="0" w:color="auto"/>
            </w:tcBorders>
          </w:tcPr>
          <w:p w14:paraId="546F8DDF" w14:textId="4195F0AC" w:rsidR="00515085" w:rsidRPr="00D85E67" w:rsidRDefault="000D4524" w:rsidP="00D85E67">
            <w:pPr>
              <w:pStyle w:val="afc"/>
              <w:spacing w:after="0" w:line="240" w:lineRule="auto"/>
              <w:ind w:left="0"/>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Особенности переговоров как вида делового общения. Необходимые компоненты тактики ведения деловых переговоров. Соотношение тактических и стратегических задач в процессе ведения переговоров.</w:t>
            </w:r>
          </w:p>
        </w:tc>
        <w:tc>
          <w:tcPr>
            <w:tcW w:w="851" w:type="dxa"/>
            <w:tcBorders>
              <w:top w:val="single" w:sz="4" w:space="0" w:color="auto"/>
              <w:left w:val="single" w:sz="4" w:space="0" w:color="auto"/>
              <w:bottom w:val="single" w:sz="4" w:space="0" w:color="auto"/>
              <w:right w:val="single" w:sz="4" w:space="0" w:color="auto"/>
            </w:tcBorders>
            <w:vAlign w:val="center"/>
          </w:tcPr>
          <w:p w14:paraId="56A295AD" w14:textId="27A2E01F" w:rsidR="00E8215A" w:rsidRPr="00D85E67" w:rsidRDefault="009F1362"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14:paraId="3654FCBE" w14:textId="673F0186" w:rsidR="00E8215A" w:rsidRPr="00D85E67" w:rsidRDefault="006B4853" w:rsidP="00D85E67">
            <w:pPr>
              <w:spacing w:after="0" w:line="240" w:lineRule="auto"/>
              <w:jc w:val="center"/>
              <w:rPr>
                <w:rFonts w:ascii="Times New Roman" w:eastAsia="Times New Roman" w:hAnsi="Times New Roman" w:cs="Times New Roman"/>
                <w:b/>
                <w:bCs/>
                <w:sz w:val="20"/>
                <w:szCs w:val="20"/>
                <w:lang w:eastAsia="ru-RU"/>
              </w:rPr>
            </w:pPr>
            <w:r w:rsidRPr="00D85E67">
              <w:rPr>
                <w:rFonts w:ascii="Times New Roman" w:eastAsia="Times New Roman" w:hAnsi="Times New Roman" w:cs="Times New Roman"/>
                <w:b/>
                <w:bCs/>
                <w:sz w:val="20"/>
                <w:szCs w:val="20"/>
                <w:lang w:eastAsia="ru-RU"/>
              </w:rPr>
              <w:t>1</w:t>
            </w:r>
          </w:p>
        </w:tc>
      </w:tr>
      <w:tr w:rsidR="00E8215A" w:rsidRPr="00D85E67" w14:paraId="20CDDBE3"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7BDCFCF9" w14:textId="4689C598" w:rsidR="00E8215A" w:rsidRPr="00D85E67" w:rsidRDefault="00EE0DD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9</w:t>
            </w:r>
          </w:p>
        </w:tc>
        <w:tc>
          <w:tcPr>
            <w:tcW w:w="2410" w:type="dxa"/>
            <w:tcBorders>
              <w:top w:val="single" w:sz="4" w:space="0" w:color="auto"/>
              <w:left w:val="single" w:sz="4" w:space="0" w:color="auto"/>
              <w:bottom w:val="single" w:sz="4" w:space="0" w:color="auto"/>
              <w:right w:val="single" w:sz="4" w:space="0" w:color="auto"/>
            </w:tcBorders>
          </w:tcPr>
          <w:p w14:paraId="67E1D41E" w14:textId="17C7AB3A" w:rsidR="00E8215A" w:rsidRPr="00D85E67" w:rsidRDefault="000D4524"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Национальные особенности невербального общения.</w:t>
            </w:r>
          </w:p>
        </w:tc>
        <w:tc>
          <w:tcPr>
            <w:tcW w:w="4394" w:type="dxa"/>
            <w:tcBorders>
              <w:top w:val="single" w:sz="4" w:space="0" w:color="auto"/>
              <w:left w:val="single" w:sz="4" w:space="0" w:color="auto"/>
              <w:bottom w:val="single" w:sz="4" w:space="0" w:color="auto"/>
              <w:right w:val="single" w:sz="4" w:space="0" w:color="auto"/>
            </w:tcBorders>
          </w:tcPr>
          <w:p w14:paraId="5D935FE2" w14:textId="22EE3BA7" w:rsidR="00E8215A" w:rsidRPr="00D85E67" w:rsidRDefault="000D4524" w:rsidP="00D85E67">
            <w:pPr>
              <w:pStyle w:val="afc"/>
              <w:spacing w:after="0" w:line="240" w:lineRule="auto"/>
              <w:ind w:left="0"/>
              <w:jc w:val="both"/>
              <w:rPr>
                <w:rFonts w:ascii="Times New Roman" w:eastAsia="Times New Roman" w:hAnsi="Times New Roman" w:cs="Times New Roman"/>
                <w:sz w:val="20"/>
                <w:szCs w:val="20"/>
                <w:lang w:eastAsia="ru-RU"/>
              </w:rPr>
            </w:pPr>
            <w:r w:rsidRPr="00D85E67">
              <w:rPr>
                <w:rFonts w:ascii="Times New Roman" w:hAnsi="Times New Roman" w:cs="Times New Roman"/>
                <w:sz w:val="20"/>
                <w:szCs w:val="20"/>
              </w:rPr>
              <w:t>Культурно-национальные детерминанты общения. Общение как социально-психологическая категория. Невербальное общение с иностранными партнерами. Национальная толерантность как необходимая составляющая делового общения</w:t>
            </w:r>
          </w:p>
        </w:tc>
        <w:tc>
          <w:tcPr>
            <w:tcW w:w="851" w:type="dxa"/>
            <w:tcBorders>
              <w:top w:val="single" w:sz="4" w:space="0" w:color="auto"/>
              <w:left w:val="single" w:sz="4" w:space="0" w:color="auto"/>
              <w:bottom w:val="single" w:sz="4" w:space="0" w:color="auto"/>
              <w:right w:val="single" w:sz="4" w:space="0" w:color="auto"/>
            </w:tcBorders>
            <w:vAlign w:val="center"/>
          </w:tcPr>
          <w:p w14:paraId="79D24AE6" w14:textId="058DD0E2" w:rsidR="00E8215A" w:rsidRPr="00D85E67" w:rsidRDefault="009F1362"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14:paraId="139045AE" w14:textId="772A5C4D" w:rsidR="00E8215A" w:rsidRPr="00D85E67" w:rsidRDefault="006B4853"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p>
        </w:tc>
      </w:tr>
      <w:tr w:rsidR="00CA187A" w:rsidRPr="00D85E67" w14:paraId="24471CD9"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1480169C" w14:textId="56D02A19" w:rsidR="00CA187A" w:rsidRPr="00D85E67" w:rsidRDefault="00EE0DD8"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10</w:t>
            </w:r>
          </w:p>
        </w:tc>
        <w:tc>
          <w:tcPr>
            <w:tcW w:w="2410" w:type="dxa"/>
            <w:tcBorders>
              <w:top w:val="single" w:sz="4" w:space="0" w:color="auto"/>
              <w:left w:val="single" w:sz="4" w:space="0" w:color="auto"/>
              <w:bottom w:val="single" w:sz="4" w:space="0" w:color="auto"/>
              <w:right w:val="single" w:sz="4" w:space="0" w:color="auto"/>
            </w:tcBorders>
          </w:tcPr>
          <w:p w14:paraId="10F01599" w14:textId="74F4EC90" w:rsidR="00CA187A" w:rsidRPr="00D85E67" w:rsidRDefault="000D4524"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Цели и задачи делового совещания</w:t>
            </w:r>
          </w:p>
        </w:tc>
        <w:tc>
          <w:tcPr>
            <w:tcW w:w="4394" w:type="dxa"/>
            <w:tcBorders>
              <w:top w:val="single" w:sz="4" w:space="0" w:color="auto"/>
              <w:left w:val="single" w:sz="4" w:space="0" w:color="auto"/>
              <w:bottom w:val="single" w:sz="4" w:space="0" w:color="auto"/>
              <w:right w:val="single" w:sz="4" w:space="0" w:color="auto"/>
            </w:tcBorders>
          </w:tcPr>
          <w:p w14:paraId="65794787" w14:textId="26A0573F" w:rsidR="00515085" w:rsidRPr="00D85E67" w:rsidRDefault="000D4524" w:rsidP="00D85E67">
            <w:pPr>
              <w:pStyle w:val="afc"/>
              <w:spacing w:after="0" w:line="240" w:lineRule="auto"/>
              <w:ind w:left="0"/>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Виды совещаний. Требования к определению цели. Процесс подготовки делового совещания. Организационно-психологические нормы проведения делового совещания: время, место, порядок выступлений</w:t>
            </w:r>
          </w:p>
        </w:tc>
        <w:tc>
          <w:tcPr>
            <w:tcW w:w="851" w:type="dxa"/>
            <w:tcBorders>
              <w:top w:val="single" w:sz="4" w:space="0" w:color="auto"/>
              <w:left w:val="single" w:sz="4" w:space="0" w:color="auto"/>
              <w:bottom w:val="single" w:sz="4" w:space="0" w:color="auto"/>
              <w:right w:val="single" w:sz="4" w:space="0" w:color="auto"/>
            </w:tcBorders>
            <w:vAlign w:val="center"/>
          </w:tcPr>
          <w:p w14:paraId="78B9E1AD" w14:textId="2C931D88" w:rsidR="00CA187A" w:rsidRPr="00D85E67" w:rsidRDefault="009F1362"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14:paraId="0E13AFAC" w14:textId="2F23E205" w:rsidR="00CA187A" w:rsidRPr="00D85E67" w:rsidRDefault="006B4853"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p>
        </w:tc>
      </w:tr>
      <w:tr w:rsidR="00CA187A" w:rsidRPr="00D85E67" w14:paraId="59AD2BD6" w14:textId="77777777" w:rsidTr="00D85E67">
        <w:trPr>
          <w:trHeight w:val="227"/>
        </w:trPr>
        <w:tc>
          <w:tcPr>
            <w:tcW w:w="709" w:type="dxa"/>
            <w:tcBorders>
              <w:top w:val="single" w:sz="4" w:space="0" w:color="auto"/>
              <w:left w:val="single" w:sz="4" w:space="0" w:color="auto"/>
              <w:bottom w:val="single" w:sz="4" w:space="0" w:color="auto"/>
              <w:right w:val="single" w:sz="4" w:space="0" w:color="auto"/>
            </w:tcBorders>
          </w:tcPr>
          <w:p w14:paraId="7A220D85" w14:textId="162336EF" w:rsidR="00CA187A" w:rsidRPr="00D85E67" w:rsidRDefault="00CA187A"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r w:rsidR="00EE0DD8" w:rsidRPr="00D85E67">
              <w:rPr>
                <w:rFonts w:ascii="Times New Roman" w:eastAsia="Times New Roman" w:hAnsi="Times New Roman" w:cs="Times New Roman"/>
                <w:sz w:val="20"/>
                <w:szCs w:val="20"/>
                <w:lang w:eastAsia="ru-RU"/>
              </w:rPr>
              <w:t>1</w:t>
            </w:r>
          </w:p>
        </w:tc>
        <w:tc>
          <w:tcPr>
            <w:tcW w:w="2410" w:type="dxa"/>
            <w:tcBorders>
              <w:top w:val="single" w:sz="4" w:space="0" w:color="auto"/>
              <w:left w:val="single" w:sz="4" w:space="0" w:color="auto"/>
              <w:bottom w:val="single" w:sz="4" w:space="0" w:color="auto"/>
              <w:right w:val="single" w:sz="4" w:space="0" w:color="auto"/>
            </w:tcBorders>
          </w:tcPr>
          <w:p w14:paraId="076DAB7E" w14:textId="3DA5B2E9" w:rsidR="00CA187A" w:rsidRPr="00D85E67" w:rsidRDefault="000D4524"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Деловое общение и психодиагностика.</w:t>
            </w:r>
          </w:p>
        </w:tc>
        <w:tc>
          <w:tcPr>
            <w:tcW w:w="4394" w:type="dxa"/>
            <w:tcBorders>
              <w:top w:val="single" w:sz="4" w:space="0" w:color="auto"/>
              <w:left w:val="single" w:sz="4" w:space="0" w:color="auto"/>
              <w:bottom w:val="single" w:sz="4" w:space="0" w:color="auto"/>
              <w:right w:val="single" w:sz="4" w:space="0" w:color="auto"/>
            </w:tcBorders>
          </w:tcPr>
          <w:p w14:paraId="1558C423" w14:textId="12BA6675" w:rsidR="00EE0DD8" w:rsidRPr="00D85E67" w:rsidRDefault="000D4524" w:rsidP="00D85E67">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Методы психодиагностики. Тест М. </w:t>
            </w:r>
            <w:proofErr w:type="spellStart"/>
            <w:r w:rsidRPr="00D85E67">
              <w:rPr>
                <w:rFonts w:ascii="Times New Roman" w:eastAsia="Times New Roman" w:hAnsi="Times New Roman" w:cs="Times New Roman"/>
                <w:sz w:val="20"/>
                <w:szCs w:val="20"/>
                <w:lang w:eastAsia="ru-RU"/>
              </w:rPr>
              <w:t>Люшера</w:t>
            </w:r>
            <w:proofErr w:type="spellEnd"/>
            <w:r w:rsidRPr="00D85E67">
              <w:rPr>
                <w:rFonts w:ascii="Times New Roman" w:eastAsia="Times New Roman" w:hAnsi="Times New Roman" w:cs="Times New Roman"/>
                <w:sz w:val="20"/>
                <w:szCs w:val="20"/>
                <w:lang w:eastAsia="ru-RU"/>
              </w:rPr>
              <w:t xml:space="preserve"> (диагностика психических состояний и свойств личности). Личностный опросник Г.Ю. </w:t>
            </w:r>
            <w:proofErr w:type="spellStart"/>
            <w:r w:rsidRPr="00D85E67">
              <w:rPr>
                <w:rFonts w:ascii="Times New Roman" w:eastAsia="Times New Roman" w:hAnsi="Times New Roman" w:cs="Times New Roman"/>
                <w:sz w:val="20"/>
                <w:szCs w:val="20"/>
                <w:lang w:eastAsia="ru-RU"/>
              </w:rPr>
              <w:t>Айзенка</w:t>
            </w:r>
            <w:proofErr w:type="spellEnd"/>
            <w:r w:rsidRPr="00D85E67">
              <w:rPr>
                <w:rFonts w:ascii="Times New Roman" w:eastAsia="Times New Roman" w:hAnsi="Times New Roman" w:cs="Times New Roman"/>
                <w:sz w:val="20"/>
                <w:szCs w:val="20"/>
                <w:lang w:eastAsia="ru-RU"/>
              </w:rPr>
              <w:t>. Тест «определение степени коммуникабельности», «определение способности влиять на других».</w:t>
            </w:r>
          </w:p>
        </w:tc>
        <w:tc>
          <w:tcPr>
            <w:tcW w:w="851" w:type="dxa"/>
            <w:tcBorders>
              <w:top w:val="single" w:sz="4" w:space="0" w:color="auto"/>
              <w:left w:val="single" w:sz="4" w:space="0" w:color="auto"/>
              <w:bottom w:val="single" w:sz="4" w:space="0" w:color="auto"/>
              <w:right w:val="single" w:sz="4" w:space="0" w:color="auto"/>
            </w:tcBorders>
            <w:vAlign w:val="center"/>
          </w:tcPr>
          <w:p w14:paraId="09693182" w14:textId="22E0C36C" w:rsidR="00CA187A" w:rsidRPr="00D85E67" w:rsidRDefault="009F1362"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2</w:t>
            </w:r>
          </w:p>
        </w:tc>
        <w:tc>
          <w:tcPr>
            <w:tcW w:w="992" w:type="dxa"/>
            <w:tcBorders>
              <w:top w:val="single" w:sz="4" w:space="0" w:color="auto"/>
              <w:left w:val="single" w:sz="4" w:space="0" w:color="auto"/>
              <w:bottom w:val="single" w:sz="4" w:space="0" w:color="auto"/>
              <w:right w:val="single" w:sz="4" w:space="0" w:color="auto"/>
            </w:tcBorders>
            <w:vAlign w:val="center"/>
          </w:tcPr>
          <w:p w14:paraId="239D03F2" w14:textId="42A7BFB7" w:rsidR="00CA187A" w:rsidRPr="00D85E67" w:rsidRDefault="006B4853"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w:t>
            </w:r>
          </w:p>
        </w:tc>
      </w:tr>
      <w:bookmarkEnd w:id="1"/>
      <w:tr w:rsidR="004A13EC" w:rsidRPr="00D85E67" w14:paraId="778258B2" w14:textId="77777777" w:rsidTr="00D85E67">
        <w:trPr>
          <w:trHeight w:val="270"/>
        </w:trPr>
        <w:tc>
          <w:tcPr>
            <w:tcW w:w="7513" w:type="dxa"/>
            <w:gridSpan w:val="3"/>
            <w:tcBorders>
              <w:top w:val="single" w:sz="4" w:space="0" w:color="auto"/>
              <w:left w:val="single" w:sz="4" w:space="0" w:color="auto"/>
              <w:bottom w:val="single" w:sz="4" w:space="0" w:color="auto"/>
              <w:right w:val="single" w:sz="4" w:space="0" w:color="auto"/>
            </w:tcBorders>
            <w:hideMark/>
          </w:tcPr>
          <w:p w14:paraId="15F47236" w14:textId="77777777" w:rsidR="004A13EC" w:rsidRPr="00D85E67" w:rsidRDefault="004A13EC" w:rsidP="00D85E67">
            <w:pPr>
              <w:spacing w:after="0" w:line="240" w:lineRule="auto"/>
              <w:jc w:val="center"/>
              <w:rPr>
                <w:rFonts w:ascii="Times New Roman" w:eastAsia="Times New Roman" w:hAnsi="Times New Roman" w:cs="Times New Roman"/>
                <w:b/>
                <w:bCs/>
                <w:sz w:val="20"/>
                <w:szCs w:val="20"/>
                <w:lang w:eastAsia="ru-RU"/>
              </w:rPr>
            </w:pPr>
            <w:r w:rsidRPr="00D85E67">
              <w:rPr>
                <w:rFonts w:ascii="Times New Roman" w:eastAsia="Times New Roman" w:hAnsi="Times New Roman" w:cs="Times New Roman"/>
                <w:b/>
                <w:bCs/>
                <w:sz w:val="20"/>
                <w:szCs w:val="20"/>
                <w:lang w:eastAsia="ru-RU"/>
              </w:rPr>
              <w:t>Итого:</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CE5084" w14:textId="122B988B" w:rsidR="004A13EC" w:rsidRPr="00D85E67" w:rsidRDefault="009F1362" w:rsidP="00D85E67">
            <w:pPr>
              <w:spacing w:after="0" w:line="240" w:lineRule="auto"/>
              <w:jc w:val="center"/>
              <w:rPr>
                <w:rFonts w:ascii="Times New Roman" w:eastAsia="Times New Roman" w:hAnsi="Times New Roman" w:cs="Times New Roman"/>
                <w:b/>
                <w:bCs/>
                <w:sz w:val="20"/>
                <w:szCs w:val="20"/>
                <w:lang w:eastAsia="ru-RU"/>
              </w:rPr>
            </w:pPr>
            <w:r w:rsidRPr="00D85E67">
              <w:rPr>
                <w:rFonts w:ascii="Times New Roman" w:eastAsia="Times New Roman" w:hAnsi="Times New Roman" w:cs="Times New Roman"/>
                <w:b/>
                <w:bCs/>
                <w:sz w:val="20"/>
                <w:szCs w:val="20"/>
                <w:lang w:eastAsia="ru-RU"/>
              </w:rPr>
              <w:t>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F3BC0F" w14:textId="3872B695" w:rsidR="004A13EC" w:rsidRPr="00D85E67" w:rsidRDefault="006B4853" w:rsidP="00D85E67">
            <w:pPr>
              <w:spacing w:after="0" w:line="240" w:lineRule="auto"/>
              <w:jc w:val="center"/>
              <w:rPr>
                <w:rFonts w:ascii="Times New Roman" w:eastAsia="Times New Roman" w:hAnsi="Times New Roman" w:cs="Times New Roman"/>
                <w:b/>
                <w:bCs/>
                <w:sz w:val="20"/>
                <w:szCs w:val="20"/>
                <w:lang w:eastAsia="ru-RU"/>
              </w:rPr>
            </w:pPr>
            <w:r w:rsidRPr="00D85E67">
              <w:rPr>
                <w:rFonts w:ascii="Times New Roman" w:eastAsia="Times New Roman" w:hAnsi="Times New Roman" w:cs="Times New Roman"/>
                <w:b/>
                <w:bCs/>
                <w:sz w:val="20"/>
                <w:szCs w:val="20"/>
                <w:lang w:eastAsia="ru-RU"/>
              </w:rPr>
              <w:t>4</w:t>
            </w:r>
          </w:p>
        </w:tc>
      </w:tr>
    </w:tbl>
    <w:p w14:paraId="5E91AF48"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15FE387F" w14:textId="77777777" w:rsidR="004A13EC" w:rsidRPr="004A13EC" w:rsidRDefault="004A13EC" w:rsidP="004A13EC">
      <w:pPr>
        <w:spacing w:after="0" w:line="240" w:lineRule="auto"/>
        <w:jc w:val="both"/>
        <w:rPr>
          <w:rFonts w:ascii="Times New Roman" w:eastAsia="Times New Roman" w:hAnsi="Times New Roman" w:cs="Times New Roman"/>
          <w:i/>
          <w:iCs/>
          <w:sz w:val="24"/>
          <w:szCs w:val="24"/>
          <w:lang w:eastAsia="ru-RU"/>
        </w:rPr>
      </w:pPr>
      <w:r w:rsidRPr="004A13EC">
        <w:rPr>
          <w:rFonts w:ascii="Times New Roman" w:eastAsia="Times New Roman" w:hAnsi="Times New Roman" w:cs="Times New Roman"/>
          <w:sz w:val="24"/>
          <w:szCs w:val="24"/>
          <w:lang w:eastAsia="ru-RU"/>
        </w:rPr>
        <w:t xml:space="preserve">3.1.5. Лабораторные занятия, их наименование и объем в часах – </w:t>
      </w:r>
      <w:r w:rsidRPr="004A13EC">
        <w:rPr>
          <w:rFonts w:ascii="Times New Roman" w:eastAsia="Times New Roman" w:hAnsi="Times New Roman" w:cs="Times New Roman"/>
          <w:i/>
          <w:iCs/>
          <w:sz w:val="24"/>
          <w:szCs w:val="24"/>
          <w:lang w:eastAsia="ru-RU"/>
        </w:rPr>
        <w:t>не предусмотрены учебным планом.</w:t>
      </w:r>
    </w:p>
    <w:p w14:paraId="54CA23B9"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69C943E6" w14:textId="77777777" w:rsidR="004A13EC" w:rsidRPr="004A13EC" w:rsidRDefault="004A13EC" w:rsidP="004A13EC">
      <w:pPr>
        <w:spacing w:after="0" w:line="240" w:lineRule="auto"/>
        <w:jc w:val="both"/>
        <w:rPr>
          <w:rFonts w:ascii="Times New Roman" w:eastAsia="Times New Roman" w:hAnsi="Times New Roman" w:cs="Times New Roman"/>
          <w:i/>
          <w:iCs/>
          <w:sz w:val="24"/>
          <w:szCs w:val="24"/>
          <w:lang w:eastAsia="ru-RU"/>
        </w:rPr>
      </w:pPr>
      <w:r w:rsidRPr="004A13EC">
        <w:rPr>
          <w:rFonts w:ascii="Times New Roman" w:eastAsia="Times New Roman" w:hAnsi="Times New Roman" w:cs="Times New Roman"/>
          <w:sz w:val="24"/>
          <w:szCs w:val="24"/>
          <w:lang w:eastAsia="ru-RU"/>
        </w:rPr>
        <w:t xml:space="preserve">3.2. Перечень тем курсовых проектов (работ) – </w:t>
      </w:r>
      <w:r w:rsidRPr="004A13EC">
        <w:rPr>
          <w:rFonts w:ascii="Times New Roman" w:eastAsia="Times New Roman" w:hAnsi="Times New Roman" w:cs="Times New Roman"/>
          <w:i/>
          <w:iCs/>
          <w:sz w:val="24"/>
          <w:szCs w:val="24"/>
          <w:lang w:eastAsia="ru-RU"/>
        </w:rPr>
        <w:t>не предусмотрены учебным планом.</w:t>
      </w:r>
    </w:p>
    <w:p w14:paraId="693ECAA2"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28F0A143" w14:textId="26FE4D6D" w:rsid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3.3. Интерактивные образовательные технологии, используемые</w:t>
      </w:r>
      <w:r w:rsidR="00D85E67">
        <w:rPr>
          <w:rFonts w:ascii="Times New Roman" w:eastAsia="Times New Roman" w:hAnsi="Times New Roman" w:cs="Times New Roman"/>
          <w:sz w:val="24"/>
          <w:szCs w:val="24"/>
          <w:lang w:eastAsia="ru-RU"/>
        </w:rPr>
        <w:t xml:space="preserve"> при проведении учебных занятий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025"/>
        <w:gridCol w:w="3540"/>
        <w:gridCol w:w="1770"/>
      </w:tblGrid>
      <w:tr w:rsidR="004A13EC" w:rsidRPr="00D85E67" w14:paraId="2AD01F12" w14:textId="77777777" w:rsidTr="00340738">
        <w:trPr>
          <w:trHeight w:val="624"/>
        </w:trPr>
        <w:tc>
          <w:tcPr>
            <w:tcW w:w="1021" w:type="dxa"/>
            <w:tcBorders>
              <w:top w:val="single" w:sz="4" w:space="0" w:color="auto"/>
              <w:left w:val="single" w:sz="4" w:space="0" w:color="auto"/>
              <w:bottom w:val="single" w:sz="4" w:space="0" w:color="auto"/>
              <w:right w:val="single" w:sz="4" w:space="0" w:color="auto"/>
            </w:tcBorders>
            <w:vAlign w:val="center"/>
            <w:hideMark/>
          </w:tcPr>
          <w:p w14:paraId="32675D35"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Семестр</w:t>
            </w:r>
          </w:p>
          <w:p w14:paraId="4E7CE3C9" w14:textId="5DA315F1" w:rsidR="004A13EC" w:rsidRPr="00D85E67" w:rsidRDefault="006B4853" w:rsidP="00D85E67">
            <w:pPr>
              <w:spacing w:after="0" w:line="240" w:lineRule="auto"/>
              <w:jc w:val="center"/>
              <w:rPr>
                <w:rFonts w:ascii="Times New Roman" w:eastAsia="Times New Roman" w:hAnsi="Times New Roman" w:cs="Times New Roman"/>
                <w:sz w:val="20"/>
                <w:szCs w:val="20"/>
                <w:lang w:eastAsia="ru-RU"/>
              </w:rPr>
            </w:pPr>
            <w:proofErr w:type="spellStart"/>
            <w:r w:rsidRPr="00D85E67">
              <w:rPr>
                <w:rFonts w:ascii="Times New Roman" w:eastAsia="Times New Roman" w:hAnsi="Times New Roman" w:cs="Times New Roman"/>
                <w:sz w:val="20"/>
                <w:szCs w:val="20"/>
                <w:lang w:eastAsia="ru-RU"/>
              </w:rPr>
              <w:t>заочн</w:t>
            </w:r>
            <w:proofErr w:type="spellEnd"/>
          </w:p>
        </w:tc>
        <w:tc>
          <w:tcPr>
            <w:tcW w:w="3025" w:type="dxa"/>
            <w:tcBorders>
              <w:top w:val="single" w:sz="4" w:space="0" w:color="auto"/>
              <w:left w:val="single" w:sz="4" w:space="0" w:color="auto"/>
              <w:bottom w:val="single" w:sz="4" w:space="0" w:color="auto"/>
              <w:right w:val="single" w:sz="4" w:space="0" w:color="auto"/>
            </w:tcBorders>
            <w:vAlign w:val="center"/>
            <w:hideMark/>
          </w:tcPr>
          <w:p w14:paraId="283B76C1"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Вид занятий (лекции, практические, лабораторные)</w:t>
            </w:r>
          </w:p>
        </w:tc>
        <w:tc>
          <w:tcPr>
            <w:tcW w:w="3540" w:type="dxa"/>
            <w:tcBorders>
              <w:top w:val="single" w:sz="4" w:space="0" w:color="auto"/>
              <w:left w:val="single" w:sz="4" w:space="0" w:color="auto"/>
              <w:bottom w:val="single" w:sz="4" w:space="0" w:color="auto"/>
              <w:right w:val="single" w:sz="4" w:space="0" w:color="auto"/>
            </w:tcBorders>
            <w:vAlign w:val="center"/>
            <w:hideMark/>
          </w:tcPr>
          <w:p w14:paraId="0C4790B3"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Вид используемой интерактивной образовательной технологии</w:t>
            </w:r>
          </w:p>
        </w:tc>
        <w:tc>
          <w:tcPr>
            <w:tcW w:w="1770" w:type="dxa"/>
            <w:tcBorders>
              <w:top w:val="single" w:sz="4" w:space="0" w:color="auto"/>
              <w:left w:val="single" w:sz="4" w:space="0" w:color="auto"/>
              <w:bottom w:val="single" w:sz="4" w:space="0" w:color="auto"/>
              <w:right w:val="single" w:sz="4" w:space="0" w:color="auto"/>
            </w:tcBorders>
            <w:vAlign w:val="center"/>
            <w:hideMark/>
          </w:tcPr>
          <w:p w14:paraId="3086DA8D" w14:textId="77777777"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Количество часов</w:t>
            </w:r>
          </w:p>
          <w:p w14:paraId="4E298B41" w14:textId="5317A2B1" w:rsidR="004A13EC" w:rsidRPr="00D85E67" w:rsidRDefault="004A13EC" w:rsidP="00D85E67">
            <w:pPr>
              <w:spacing w:after="0" w:line="240" w:lineRule="auto"/>
              <w:jc w:val="center"/>
              <w:rPr>
                <w:rFonts w:ascii="Times New Roman" w:eastAsia="Times New Roman" w:hAnsi="Times New Roman" w:cs="Times New Roman"/>
                <w:sz w:val="20"/>
                <w:szCs w:val="20"/>
                <w:lang w:eastAsia="ru-RU"/>
              </w:rPr>
            </w:pPr>
            <w:proofErr w:type="spellStart"/>
            <w:r w:rsidRPr="00D85E67">
              <w:rPr>
                <w:rFonts w:ascii="Times New Roman" w:eastAsia="Times New Roman" w:hAnsi="Times New Roman" w:cs="Times New Roman"/>
                <w:sz w:val="20"/>
                <w:szCs w:val="20"/>
                <w:lang w:eastAsia="ru-RU"/>
              </w:rPr>
              <w:t>заочн</w:t>
            </w:r>
            <w:proofErr w:type="spellEnd"/>
          </w:p>
        </w:tc>
      </w:tr>
      <w:tr w:rsidR="004A13EC" w:rsidRPr="00D85E67" w14:paraId="1A156D8C" w14:textId="77777777" w:rsidTr="00340738">
        <w:tc>
          <w:tcPr>
            <w:tcW w:w="1021" w:type="dxa"/>
            <w:tcBorders>
              <w:top w:val="single" w:sz="4" w:space="0" w:color="auto"/>
              <w:left w:val="single" w:sz="4" w:space="0" w:color="auto"/>
              <w:bottom w:val="single" w:sz="4" w:space="0" w:color="auto"/>
              <w:right w:val="single" w:sz="4" w:space="0" w:color="auto"/>
            </w:tcBorders>
            <w:vAlign w:val="center"/>
            <w:hideMark/>
          </w:tcPr>
          <w:p w14:paraId="2C01B59B" w14:textId="143B446D" w:rsidR="004A13EC" w:rsidRPr="00D85E67" w:rsidRDefault="00D85E67" w:rsidP="004A13EC">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2</w:t>
            </w:r>
          </w:p>
        </w:tc>
        <w:tc>
          <w:tcPr>
            <w:tcW w:w="3025" w:type="dxa"/>
            <w:tcBorders>
              <w:top w:val="single" w:sz="4" w:space="0" w:color="auto"/>
              <w:left w:val="single" w:sz="4" w:space="0" w:color="auto"/>
              <w:bottom w:val="single" w:sz="4" w:space="0" w:color="auto"/>
              <w:right w:val="single" w:sz="4" w:space="0" w:color="auto"/>
            </w:tcBorders>
            <w:hideMark/>
          </w:tcPr>
          <w:p w14:paraId="58A0B4B4" w14:textId="77777777" w:rsidR="004A13EC" w:rsidRPr="00D85E67" w:rsidRDefault="004A13EC" w:rsidP="004A13EC">
            <w:pPr>
              <w:spacing w:after="0" w:line="240" w:lineRule="auto"/>
              <w:jc w:val="both"/>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практические</w:t>
            </w:r>
          </w:p>
        </w:tc>
        <w:tc>
          <w:tcPr>
            <w:tcW w:w="3540" w:type="dxa"/>
            <w:tcBorders>
              <w:top w:val="single" w:sz="4" w:space="0" w:color="auto"/>
              <w:left w:val="single" w:sz="4" w:space="0" w:color="auto"/>
              <w:bottom w:val="single" w:sz="4" w:space="0" w:color="auto"/>
              <w:right w:val="single" w:sz="4" w:space="0" w:color="auto"/>
            </w:tcBorders>
            <w:hideMark/>
          </w:tcPr>
          <w:p w14:paraId="28413C7A" w14:textId="049BE19A" w:rsidR="004A13EC" w:rsidRPr="00D85E67" w:rsidRDefault="003A392B" w:rsidP="004A13EC">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 xml:space="preserve">Практическое занятие - </w:t>
            </w:r>
            <w:r w:rsidR="00B66231" w:rsidRPr="00D85E67">
              <w:rPr>
                <w:rFonts w:ascii="Times New Roman" w:eastAsia="Times New Roman" w:hAnsi="Times New Roman" w:cs="Times New Roman"/>
                <w:sz w:val="20"/>
                <w:szCs w:val="20"/>
                <w:lang w:eastAsia="ru-RU"/>
              </w:rPr>
              <w:t>дискуссия</w:t>
            </w:r>
          </w:p>
        </w:tc>
        <w:tc>
          <w:tcPr>
            <w:tcW w:w="1770" w:type="dxa"/>
            <w:tcBorders>
              <w:top w:val="single" w:sz="4" w:space="0" w:color="auto"/>
              <w:left w:val="single" w:sz="4" w:space="0" w:color="auto"/>
              <w:bottom w:val="single" w:sz="4" w:space="0" w:color="auto"/>
              <w:right w:val="single" w:sz="4" w:space="0" w:color="auto"/>
            </w:tcBorders>
            <w:hideMark/>
          </w:tcPr>
          <w:p w14:paraId="69B9DB0D" w14:textId="30853B1C" w:rsidR="004A13EC" w:rsidRPr="00D85E67" w:rsidRDefault="004A13EC" w:rsidP="004A13EC">
            <w:pPr>
              <w:spacing w:after="0" w:line="240" w:lineRule="auto"/>
              <w:jc w:val="center"/>
              <w:rPr>
                <w:rFonts w:ascii="Times New Roman" w:eastAsia="Times New Roman" w:hAnsi="Times New Roman" w:cs="Times New Roman"/>
                <w:sz w:val="20"/>
                <w:szCs w:val="20"/>
                <w:lang w:eastAsia="ru-RU"/>
              </w:rPr>
            </w:pPr>
            <w:r w:rsidRPr="00D85E67">
              <w:rPr>
                <w:rFonts w:ascii="Times New Roman" w:eastAsia="Times New Roman" w:hAnsi="Times New Roman" w:cs="Times New Roman"/>
                <w:sz w:val="20"/>
                <w:szCs w:val="20"/>
                <w:lang w:eastAsia="ru-RU"/>
              </w:rPr>
              <w:t>1</w:t>
            </w:r>
          </w:p>
        </w:tc>
      </w:tr>
    </w:tbl>
    <w:p w14:paraId="034620C7" w14:textId="77777777" w:rsidR="00F85CF2" w:rsidRPr="004A13EC" w:rsidRDefault="00F85CF2" w:rsidP="004A13EC">
      <w:pPr>
        <w:spacing w:after="0" w:line="240" w:lineRule="auto"/>
        <w:ind w:firstLine="709"/>
        <w:jc w:val="both"/>
        <w:rPr>
          <w:rFonts w:ascii="Times New Roman" w:eastAsia="Times New Roman" w:hAnsi="Times New Roman" w:cs="Times New Roman"/>
          <w:b/>
          <w:bCs/>
          <w:i/>
          <w:iCs/>
          <w:color w:val="FF0000"/>
          <w:sz w:val="28"/>
          <w:szCs w:val="28"/>
          <w:lang w:eastAsia="ru-RU"/>
        </w:rPr>
      </w:pPr>
    </w:p>
    <w:p w14:paraId="0B8E561C" w14:textId="77777777" w:rsidR="004A13EC" w:rsidRPr="004A13EC" w:rsidRDefault="004A13EC" w:rsidP="00D85E67">
      <w:pPr>
        <w:spacing w:after="0" w:line="240" w:lineRule="auto"/>
        <w:jc w:val="both"/>
        <w:rPr>
          <w:rFonts w:ascii="Times New Roman" w:eastAsia="Times New Roman" w:hAnsi="Times New Roman" w:cs="Times New Roman"/>
          <w:b/>
          <w:bCs/>
          <w:sz w:val="24"/>
          <w:szCs w:val="24"/>
          <w:shd w:val="clear" w:color="auto" w:fill="FFFFFF"/>
          <w:lang w:eastAsia="ru-RU"/>
        </w:rPr>
      </w:pPr>
      <w:r w:rsidRPr="004A13EC">
        <w:rPr>
          <w:rFonts w:ascii="Times New Roman" w:eastAsia="Times New Roman" w:hAnsi="Times New Roman" w:cs="Times New Roman"/>
          <w:b/>
          <w:bCs/>
          <w:sz w:val="24"/>
          <w:szCs w:val="24"/>
          <w:lang w:eastAsia="ru-RU"/>
        </w:rPr>
        <w:t xml:space="preserve">4. </w:t>
      </w:r>
      <w:r w:rsidRPr="004A13EC">
        <w:rPr>
          <w:rFonts w:ascii="Times New Roman" w:eastAsia="Times New Roman" w:hAnsi="Times New Roman" w:cs="Times New Roman"/>
          <w:b/>
          <w:bCs/>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6E8A2D76" w14:textId="77777777" w:rsidR="004A13EC" w:rsidRPr="004A13EC" w:rsidRDefault="004A13EC" w:rsidP="004A13EC">
      <w:pPr>
        <w:spacing w:after="0" w:line="240" w:lineRule="auto"/>
        <w:ind w:firstLine="709"/>
        <w:jc w:val="both"/>
        <w:rPr>
          <w:rFonts w:ascii="Times New Roman" w:eastAsia="Times New Roman" w:hAnsi="Times New Roman" w:cs="Times New Roman"/>
          <w:sz w:val="28"/>
          <w:szCs w:val="28"/>
          <w:lang w:eastAsia="ru-RU"/>
        </w:rPr>
      </w:pPr>
    </w:p>
    <w:p w14:paraId="45FEF809" w14:textId="77777777" w:rsidR="004A13EC" w:rsidRPr="006B4853" w:rsidRDefault="004A13EC" w:rsidP="00D85E67">
      <w:pPr>
        <w:spacing w:after="0" w:line="240" w:lineRule="auto"/>
        <w:jc w:val="both"/>
        <w:rPr>
          <w:rFonts w:ascii="Times New Roman" w:eastAsia="Times New Roman" w:hAnsi="Times New Roman" w:cs="Times New Roman"/>
          <w:sz w:val="24"/>
          <w:szCs w:val="24"/>
          <w:lang w:eastAsia="ru-RU"/>
        </w:rPr>
      </w:pPr>
      <w:r w:rsidRPr="006B4853">
        <w:rPr>
          <w:rFonts w:ascii="Times New Roman" w:eastAsia="Times New Roman" w:hAnsi="Times New Roman" w:cs="Times New Roman"/>
          <w:sz w:val="24"/>
          <w:szCs w:val="24"/>
          <w:lang w:eastAsia="ru-RU"/>
        </w:rPr>
        <w:t>4.1. Основная и дополнительная литература</w:t>
      </w:r>
    </w:p>
    <w:tbl>
      <w:tblPr>
        <w:tblW w:w="9495"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32"/>
        <w:gridCol w:w="4566"/>
        <w:gridCol w:w="992"/>
        <w:gridCol w:w="992"/>
        <w:gridCol w:w="2236"/>
      </w:tblGrid>
      <w:tr w:rsidR="004A13EC" w:rsidRPr="003A392B" w14:paraId="26B113DC" w14:textId="77777777" w:rsidTr="00D85E67">
        <w:trPr>
          <w:trHeight w:val="227"/>
        </w:trPr>
        <w:tc>
          <w:tcPr>
            <w:tcW w:w="677" w:type="dxa"/>
            <w:tcBorders>
              <w:top w:val="single" w:sz="4" w:space="0" w:color="auto"/>
              <w:left w:val="single" w:sz="4" w:space="0" w:color="auto"/>
              <w:bottom w:val="single" w:sz="4" w:space="0" w:color="auto"/>
              <w:right w:val="single" w:sz="4" w:space="0" w:color="auto"/>
            </w:tcBorders>
            <w:vAlign w:val="center"/>
            <w:hideMark/>
          </w:tcPr>
          <w:p w14:paraId="617E47F6"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 п-п</w:t>
            </w:r>
          </w:p>
        </w:tc>
        <w:tc>
          <w:tcPr>
            <w:tcW w:w="4598" w:type="dxa"/>
            <w:gridSpan w:val="2"/>
            <w:tcBorders>
              <w:top w:val="single" w:sz="4" w:space="0" w:color="auto"/>
              <w:left w:val="single" w:sz="4" w:space="0" w:color="auto"/>
              <w:bottom w:val="single" w:sz="4" w:space="0" w:color="auto"/>
              <w:right w:val="single" w:sz="4" w:space="0" w:color="auto"/>
            </w:tcBorders>
            <w:vAlign w:val="center"/>
            <w:hideMark/>
          </w:tcPr>
          <w:p w14:paraId="449B8847"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Автор и наименование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C7D274"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Вид пособия</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E16AA2"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Год издания</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3C48F10" w14:textId="77777777" w:rsidR="004A13EC" w:rsidRPr="003A392B" w:rsidRDefault="004A13EC"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Кол-во экз. в библиотеке</w:t>
            </w:r>
          </w:p>
        </w:tc>
      </w:tr>
      <w:tr w:rsidR="004A13EC" w:rsidRPr="003A392B" w14:paraId="0BE79BF0" w14:textId="77777777" w:rsidTr="00AF6B9F">
        <w:trPr>
          <w:trHeight w:val="227"/>
        </w:trPr>
        <w:tc>
          <w:tcPr>
            <w:tcW w:w="9495" w:type="dxa"/>
            <w:gridSpan w:val="6"/>
            <w:tcBorders>
              <w:top w:val="single" w:sz="4" w:space="0" w:color="auto"/>
              <w:left w:val="single" w:sz="4" w:space="0" w:color="auto"/>
              <w:bottom w:val="single" w:sz="4" w:space="0" w:color="auto"/>
              <w:right w:val="single" w:sz="4" w:space="0" w:color="auto"/>
            </w:tcBorders>
            <w:hideMark/>
          </w:tcPr>
          <w:p w14:paraId="7253977D" w14:textId="77777777" w:rsidR="004A13EC" w:rsidRPr="003A392B" w:rsidRDefault="004A13EC"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основная литература:</w:t>
            </w:r>
          </w:p>
        </w:tc>
      </w:tr>
      <w:tr w:rsidR="004A13EC" w:rsidRPr="003A392B" w14:paraId="0EEF1E5C" w14:textId="77777777" w:rsidTr="00D85E67">
        <w:trPr>
          <w:trHeight w:val="227"/>
        </w:trPr>
        <w:tc>
          <w:tcPr>
            <w:tcW w:w="709" w:type="dxa"/>
            <w:gridSpan w:val="2"/>
            <w:tcBorders>
              <w:top w:val="single" w:sz="4" w:space="0" w:color="auto"/>
              <w:left w:val="single" w:sz="4" w:space="0" w:color="auto"/>
              <w:bottom w:val="single" w:sz="4" w:space="0" w:color="auto"/>
              <w:right w:val="single" w:sz="4" w:space="0" w:color="auto"/>
            </w:tcBorders>
            <w:hideMark/>
          </w:tcPr>
          <w:p w14:paraId="4F55EDAD" w14:textId="17FA333B" w:rsidR="004A13EC" w:rsidRPr="003A392B" w:rsidRDefault="002458B4"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4A13EC" w:rsidRPr="003A392B">
              <w:rPr>
                <w:rFonts w:ascii="Times New Roman" w:eastAsia="Times New Roman" w:hAnsi="Times New Roman" w:cs="Times New Roman"/>
                <w:sz w:val="20"/>
                <w:szCs w:val="20"/>
                <w:lang w:eastAsia="ru-RU"/>
              </w:rPr>
              <w:t>Л-1</w:t>
            </w:r>
          </w:p>
        </w:tc>
        <w:tc>
          <w:tcPr>
            <w:tcW w:w="4566" w:type="dxa"/>
            <w:tcBorders>
              <w:top w:val="single" w:sz="4" w:space="0" w:color="auto"/>
              <w:left w:val="single" w:sz="4" w:space="0" w:color="auto"/>
              <w:bottom w:val="single" w:sz="4" w:space="0" w:color="auto"/>
              <w:right w:val="single" w:sz="4" w:space="0" w:color="auto"/>
            </w:tcBorders>
            <w:hideMark/>
          </w:tcPr>
          <w:p w14:paraId="2E8BD520" w14:textId="44748740" w:rsidR="004A13EC" w:rsidRPr="003A392B" w:rsidRDefault="00120526" w:rsidP="004A13EC">
            <w:pPr>
              <w:spacing w:after="0" w:line="240" w:lineRule="auto"/>
              <w:jc w:val="both"/>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 xml:space="preserve">Кузнецова, М. А. Психология </w:t>
            </w:r>
            <w:proofErr w:type="gramStart"/>
            <w:r w:rsidRPr="003A392B">
              <w:rPr>
                <w:rFonts w:ascii="Times New Roman" w:hAnsi="Times New Roman" w:cs="Times New Roman"/>
                <w:sz w:val="20"/>
                <w:szCs w:val="20"/>
              </w:rPr>
              <w:t>общения :</w:t>
            </w:r>
            <w:proofErr w:type="gramEnd"/>
            <w:r w:rsidRPr="003A392B">
              <w:rPr>
                <w:rFonts w:ascii="Times New Roman" w:hAnsi="Times New Roman" w:cs="Times New Roman"/>
                <w:sz w:val="20"/>
                <w:szCs w:val="20"/>
              </w:rPr>
              <w:t xml:space="preserve"> учебное пособие для СПО/ М. А. Кузнецова. - Москва: РГУП, 2019. - 167 с. - ISBN 978-5-93916-811-3.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w:t>
            </w:r>
          </w:p>
        </w:tc>
        <w:tc>
          <w:tcPr>
            <w:tcW w:w="992" w:type="dxa"/>
            <w:tcBorders>
              <w:top w:val="single" w:sz="4" w:space="0" w:color="auto"/>
              <w:left w:val="single" w:sz="4" w:space="0" w:color="auto"/>
              <w:bottom w:val="single" w:sz="4" w:space="0" w:color="auto"/>
              <w:right w:val="single" w:sz="4" w:space="0" w:color="auto"/>
            </w:tcBorders>
            <w:hideMark/>
          </w:tcPr>
          <w:p w14:paraId="457BE6D8"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УП</w:t>
            </w:r>
          </w:p>
        </w:tc>
        <w:tc>
          <w:tcPr>
            <w:tcW w:w="992" w:type="dxa"/>
            <w:tcBorders>
              <w:top w:val="single" w:sz="4" w:space="0" w:color="auto"/>
              <w:left w:val="single" w:sz="4" w:space="0" w:color="auto"/>
              <w:bottom w:val="single" w:sz="4" w:space="0" w:color="auto"/>
              <w:right w:val="single" w:sz="4" w:space="0" w:color="auto"/>
            </w:tcBorders>
            <w:hideMark/>
          </w:tcPr>
          <w:p w14:paraId="3D53CB7A" w14:textId="2708048D"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2019</w:t>
            </w:r>
          </w:p>
        </w:tc>
        <w:tc>
          <w:tcPr>
            <w:tcW w:w="2236" w:type="dxa"/>
            <w:tcBorders>
              <w:top w:val="single" w:sz="4" w:space="0" w:color="auto"/>
              <w:left w:val="single" w:sz="4" w:space="0" w:color="auto"/>
              <w:bottom w:val="single" w:sz="4" w:space="0" w:color="auto"/>
              <w:right w:val="single" w:sz="4" w:space="0" w:color="auto"/>
            </w:tcBorders>
            <w:hideMark/>
          </w:tcPr>
          <w:p w14:paraId="52B1ED72" w14:textId="3FA8F272" w:rsidR="004A13EC" w:rsidRPr="003A392B" w:rsidRDefault="00120526"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URL: https://znanium.com/catalog/product/1192174 (дата обращения: 30.09.2021).</w:t>
            </w:r>
          </w:p>
        </w:tc>
      </w:tr>
      <w:tr w:rsidR="004A13EC" w:rsidRPr="003A392B" w14:paraId="428E1429" w14:textId="77777777" w:rsidTr="00D85E67">
        <w:trPr>
          <w:trHeight w:val="227"/>
        </w:trPr>
        <w:tc>
          <w:tcPr>
            <w:tcW w:w="709" w:type="dxa"/>
            <w:gridSpan w:val="2"/>
            <w:tcBorders>
              <w:top w:val="single" w:sz="4" w:space="0" w:color="auto"/>
              <w:left w:val="single" w:sz="4" w:space="0" w:color="auto"/>
              <w:bottom w:val="single" w:sz="4" w:space="0" w:color="auto"/>
              <w:right w:val="single" w:sz="4" w:space="0" w:color="auto"/>
            </w:tcBorders>
            <w:hideMark/>
          </w:tcPr>
          <w:p w14:paraId="066C7123" w14:textId="748C29CF" w:rsidR="004A13EC" w:rsidRPr="003A392B" w:rsidRDefault="002458B4"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4A13EC" w:rsidRPr="003A392B">
              <w:rPr>
                <w:rFonts w:ascii="Times New Roman" w:eastAsia="Times New Roman" w:hAnsi="Times New Roman" w:cs="Times New Roman"/>
                <w:sz w:val="20"/>
                <w:szCs w:val="20"/>
                <w:lang w:eastAsia="ru-RU"/>
              </w:rPr>
              <w:t>Л-2</w:t>
            </w:r>
          </w:p>
        </w:tc>
        <w:tc>
          <w:tcPr>
            <w:tcW w:w="4566" w:type="dxa"/>
            <w:tcBorders>
              <w:top w:val="single" w:sz="4" w:space="0" w:color="auto"/>
              <w:left w:val="single" w:sz="4" w:space="0" w:color="auto"/>
              <w:bottom w:val="single" w:sz="4" w:space="0" w:color="auto"/>
              <w:right w:val="single" w:sz="4" w:space="0" w:color="auto"/>
            </w:tcBorders>
            <w:hideMark/>
          </w:tcPr>
          <w:p w14:paraId="093D0AA9" w14:textId="5BC50F9A" w:rsidR="004A13EC" w:rsidRPr="003A392B" w:rsidRDefault="00120526" w:rsidP="004A13EC">
            <w:pPr>
              <w:spacing w:after="0" w:line="240" w:lineRule="auto"/>
              <w:jc w:val="both"/>
              <w:rPr>
                <w:rFonts w:ascii="Times New Roman" w:eastAsia="Times New Roman" w:hAnsi="Times New Roman" w:cs="Times New Roman"/>
                <w:sz w:val="20"/>
                <w:szCs w:val="20"/>
                <w:shd w:val="clear" w:color="auto" w:fill="FFFFFF"/>
                <w:lang w:eastAsia="ru-RU"/>
              </w:rPr>
            </w:pPr>
            <w:r w:rsidRPr="003A392B">
              <w:rPr>
                <w:rFonts w:ascii="Times New Roman" w:hAnsi="Times New Roman" w:cs="Times New Roman"/>
                <w:sz w:val="20"/>
                <w:szCs w:val="20"/>
              </w:rPr>
              <w:t xml:space="preserve">Ефимова, Н. С. Психология общения. Практикум по </w:t>
            </w:r>
            <w:proofErr w:type="gramStart"/>
            <w:r w:rsidRPr="003A392B">
              <w:rPr>
                <w:rFonts w:ascii="Times New Roman" w:hAnsi="Times New Roman" w:cs="Times New Roman"/>
                <w:sz w:val="20"/>
                <w:szCs w:val="20"/>
              </w:rPr>
              <w:t>психологии :</w:t>
            </w:r>
            <w:proofErr w:type="gramEnd"/>
            <w:r w:rsidRPr="003A392B">
              <w:rPr>
                <w:rFonts w:ascii="Times New Roman" w:hAnsi="Times New Roman" w:cs="Times New Roman"/>
                <w:sz w:val="20"/>
                <w:szCs w:val="20"/>
              </w:rPr>
              <w:t xml:space="preserve"> учебное пособие / Н.С. Ефимова. — </w:t>
            </w:r>
            <w:proofErr w:type="gramStart"/>
            <w:r w:rsidRPr="003A392B">
              <w:rPr>
                <w:rFonts w:ascii="Times New Roman" w:hAnsi="Times New Roman" w:cs="Times New Roman"/>
                <w:sz w:val="20"/>
                <w:szCs w:val="20"/>
              </w:rPr>
              <w:t>Москва :</w:t>
            </w:r>
            <w:proofErr w:type="gramEnd"/>
            <w:r w:rsidRPr="003A392B">
              <w:rPr>
                <w:rFonts w:ascii="Times New Roman" w:hAnsi="Times New Roman" w:cs="Times New Roman"/>
                <w:sz w:val="20"/>
                <w:szCs w:val="20"/>
              </w:rPr>
              <w:t xml:space="preserve"> ФОРУМ : ИНФРА-М, 2022. — 192 с. — (Среднее профессиональное образование). - ISBN 978-5-8199-0693-4.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05CE98B1" w14:textId="477A402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У</w:t>
            </w:r>
            <w:r w:rsidR="0038281F" w:rsidRPr="003A392B">
              <w:rPr>
                <w:rFonts w:ascii="Times New Roman" w:eastAsia="Times New Roman" w:hAnsi="Times New Roman" w:cs="Times New Roman"/>
                <w:sz w:val="20"/>
                <w:szCs w:val="20"/>
                <w:lang w:eastAsia="ru-RU"/>
              </w:rPr>
              <w:t>П</w:t>
            </w:r>
          </w:p>
        </w:tc>
        <w:tc>
          <w:tcPr>
            <w:tcW w:w="992" w:type="dxa"/>
            <w:tcBorders>
              <w:top w:val="single" w:sz="4" w:space="0" w:color="auto"/>
              <w:left w:val="single" w:sz="4" w:space="0" w:color="auto"/>
              <w:bottom w:val="single" w:sz="4" w:space="0" w:color="auto"/>
              <w:right w:val="single" w:sz="4" w:space="0" w:color="auto"/>
            </w:tcBorders>
            <w:hideMark/>
          </w:tcPr>
          <w:p w14:paraId="61C4609E" w14:textId="04D3A14F"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2022</w:t>
            </w:r>
          </w:p>
        </w:tc>
        <w:tc>
          <w:tcPr>
            <w:tcW w:w="2236" w:type="dxa"/>
            <w:tcBorders>
              <w:top w:val="single" w:sz="4" w:space="0" w:color="auto"/>
              <w:left w:val="single" w:sz="4" w:space="0" w:color="auto"/>
              <w:bottom w:val="single" w:sz="4" w:space="0" w:color="auto"/>
              <w:right w:val="single" w:sz="4" w:space="0" w:color="auto"/>
            </w:tcBorders>
            <w:hideMark/>
          </w:tcPr>
          <w:p w14:paraId="45BB6E95" w14:textId="31F47ADC" w:rsidR="004A13EC" w:rsidRPr="003A392B" w:rsidRDefault="00120526"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URL: https://znanium.com/catalog/product/1824952 (дата обращения: 30.09.2021).</w:t>
            </w:r>
          </w:p>
        </w:tc>
      </w:tr>
      <w:tr w:rsidR="004A13EC" w:rsidRPr="003A392B" w14:paraId="06ABAAF4" w14:textId="77777777" w:rsidTr="00D85E67">
        <w:trPr>
          <w:trHeight w:val="227"/>
        </w:trPr>
        <w:tc>
          <w:tcPr>
            <w:tcW w:w="709" w:type="dxa"/>
            <w:gridSpan w:val="2"/>
            <w:tcBorders>
              <w:top w:val="single" w:sz="4" w:space="0" w:color="auto"/>
              <w:left w:val="single" w:sz="4" w:space="0" w:color="auto"/>
              <w:bottom w:val="single" w:sz="4" w:space="0" w:color="auto"/>
              <w:right w:val="single" w:sz="4" w:space="0" w:color="auto"/>
            </w:tcBorders>
            <w:hideMark/>
          </w:tcPr>
          <w:p w14:paraId="5FA82E0D" w14:textId="402CE010" w:rsidR="004A13EC" w:rsidRPr="003A392B" w:rsidRDefault="002458B4"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4A13EC" w:rsidRPr="003A392B">
              <w:rPr>
                <w:rFonts w:ascii="Times New Roman" w:eastAsia="Times New Roman" w:hAnsi="Times New Roman" w:cs="Times New Roman"/>
                <w:sz w:val="20"/>
                <w:szCs w:val="20"/>
                <w:lang w:eastAsia="ru-RU"/>
              </w:rPr>
              <w:t>Л-3</w:t>
            </w:r>
          </w:p>
        </w:tc>
        <w:tc>
          <w:tcPr>
            <w:tcW w:w="4566" w:type="dxa"/>
            <w:tcBorders>
              <w:top w:val="single" w:sz="4" w:space="0" w:color="auto"/>
              <w:left w:val="single" w:sz="4" w:space="0" w:color="auto"/>
              <w:bottom w:val="single" w:sz="4" w:space="0" w:color="auto"/>
              <w:right w:val="single" w:sz="4" w:space="0" w:color="auto"/>
            </w:tcBorders>
            <w:hideMark/>
          </w:tcPr>
          <w:p w14:paraId="51FB9BA9" w14:textId="1EB7C62A" w:rsidR="004A13EC" w:rsidRPr="003A392B" w:rsidRDefault="00120526" w:rsidP="004A13EC">
            <w:pPr>
              <w:spacing w:after="0" w:line="240" w:lineRule="auto"/>
              <w:jc w:val="both"/>
              <w:rPr>
                <w:rFonts w:ascii="Times New Roman" w:eastAsia="Times New Roman" w:hAnsi="Times New Roman" w:cs="Times New Roman"/>
                <w:sz w:val="20"/>
                <w:szCs w:val="20"/>
                <w:lang w:eastAsia="ru-RU"/>
              </w:rPr>
            </w:pPr>
            <w:proofErr w:type="spellStart"/>
            <w:r w:rsidRPr="003A392B">
              <w:rPr>
                <w:rFonts w:ascii="Times New Roman" w:hAnsi="Times New Roman" w:cs="Times New Roman"/>
                <w:sz w:val="20"/>
                <w:szCs w:val="20"/>
              </w:rPr>
              <w:t>Ракитская</w:t>
            </w:r>
            <w:proofErr w:type="spellEnd"/>
            <w:r w:rsidRPr="003A392B">
              <w:rPr>
                <w:rFonts w:ascii="Times New Roman" w:hAnsi="Times New Roman" w:cs="Times New Roman"/>
                <w:sz w:val="20"/>
                <w:szCs w:val="20"/>
              </w:rPr>
              <w:t xml:space="preserve">, О. Н. Психология общения и ведения </w:t>
            </w:r>
            <w:proofErr w:type="gramStart"/>
            <w:r w:rsidRPr="003A392B">
              <w:rPr>
                <w:rFonts w:ascii="Times New Roman" w:hAnsi="Times New Roman" w:cs="Times New Roman"/>
                <w:sz w:val="20"/>
                <w:szCs w:val="20"/>
              </w:rPr>
              <w:t>переговоров :</w:t>
            </w:r>
            <w:proofErr w:type="gramEnd"/>
            <w:r w:rsidRPr="003A392B">
              <w:rPr>
                <w:rFonts w:ascii="Times New Roman" w:hAnsi="Times New Roman" w:cs="Times New Roman"/>
                <w:sz w:val="20"/>
                <w:szCs w:val="20"/>
              </w:rPr>
              <w:t xml:space="preserve"> учебное пособие / О. Н. </w:t>
            </w:r>
            <w:proofErr w:type="spellStart"/>
            <w:r w:rsidRPr="003A392B">
              <w:rPr>
                <w:rFonts w:ascii="Times New Roman" w:hAnsi="Times New Roman" w:cs="Times New Roman"/>
                <w:sz w:val="20"/>
                <w:szCs w:val="20"/>
              </w:rPr>
              <w:t>Ракитская</w:t>
            </w:r>
            <w:proofErr w:type="spellEnd"/>
            <w:r w:rsidRPr="003A392B">
              <w:rPr>
                <w:rFonts w:ascii="Times New Roman" w:hAnsi="Times New Roman" w:cs="Times New Roman"/>
                <w:sz w:val="20"/>
                <w:szCs w:val="20"/>
              </w:rPr>
              <w:t xml:space="preserve">, Е. С. Лобанова ; Федеральная служба исполнения </w:t>
            </w:r>
            <w:r w:rsidRPr="003A392B">
              <w:rPr>
                <w:rFonts w:ascii="Times New Roman" w:hAnsi="Times New Roman" w:cs="Times New Roman"/>
                <w:sz w:val="20"/>
                <w:szCs w:val="20"/>
              </w:rPr>
              <w:lastRenderedPageBreak/>
              <w:t xml:space="preserve">наказаний, Вологодский институт права и экономики. - </w:t>
            </w:r>
            <w:proofErr w:type="gramStart"/>
            <w:r w:rsidRPr="003A392B">
              <w:rPr>
                <w:rFonts w:ascii="Times New Roman" w:hAnsi="Times New Roman" w:cs="Times New Roman"/>
                <w:sz w:val="20"/>
                <w:szCs w:val="20"/>
              </w:rPr>
              <w:t>Вологда :</w:t>
            </w:r>
            <w:proofErr w:type="gramEnd"/>
            <w:r w:rsidRPr="003A392B">
              <w:rPr>
                <w:rFonts w:ascii="Times New Roman" w:hAnsi="Times New Roman" w:cs="Times New Roman"/>
                <w:sz w:val="20"/>
                <w:szCs w:val="20"/>
              </w:rPr>
              <w:t xml:space="preserve"> ВИПЭ ФСИН России, 2019. - 192 с. - ISBN 978-5-94991-522-6.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3C8F94A9" w14:textId="77777777"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lastRenderedPageBreak/>
              <w:t>УП</w:t>
            </w:r>
          </w:p>
        </w:tc>
        <w:tc>
          <w:tcPr>
            <w:tcW w:w="992" w:type="dxa"/>
            <w:tcBorders>
              <w:top w:val="single" w:sz="4" w:space="0" w:color="auto"/>
              <w:left w:val="single" w:sz="4" w:space="0" w:color="auto"/>
              <w:bottom w:val="single" w:sz="4" w:space="0" w:color="auto"/>
              <w:right w:val="single" w:sz="4" w:space="0" w:color="auto"/>
            </w:tcBorders>
            <w:hideMark/>
          </w:tcPr>
          <w:p w14:paraId="6B46F14E" w14:textId="5DC534D2"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2019</w:t>
            </w:r>
          </w:p>
        </w:tc>
        <w:tc>
          <w:tcPr>
            <w:tcW w:w="2236" w:type="dxa"/>
            <w:tcBorders>
              <w:top w:val="single" w:sz="4" w:space="0" w:color="auto"/>
              <w:left w:val="single" w:sz="4" w:space="0" w:color="auto"/>
              <w:bottom w:val="single" w:sz="4" w:space="0" w:color="auto"/>
              <w:right w:val="single" w:sz="4" w:space="0" w:color="auto"/>
            </w:tcBorders>
            <w:hideMark/>
          </w:tcPr>
          <w:p w14:paraId="1BA43C58" w14:textId="718838D3" w:rsidR="004A13EC" w:rsidRPr="003A392B" w:rsidRDefault="00120526"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 xml:space="preserve">URL: https://znanium.com/catalog/product/1230057 </w:t>
            </w:r>
            <w:r w:rsidRPr="003A392B">
              <w:rPr>
                <w:rFonts w:ascii="Times New Roman" w:hAnsi="Times New Roman" w:cs="Times New Roman"/>
                <w:sz w:val="20"/>
                <w:szCs w:val="20"/>
              </w:rPr>
              <w:lastRenderedPageBreak/>
              <w:t>(дата обращения: 30.09.2021).</w:t>
            </w:r>
          </w:p>
        </w:tc>
      </w:tr>
      <w:tr w:rsidR="0038281F" w:rsidRPr="003A392B" w14:paraId="0B69783E" w14:textId="77777777" w:rsidTr="00D85E67">
        <w:trPr>
          <w:trHeight w:val="227"/>
        </w:trPr>
        <w:tc>
          <w:tcPr>
            <w:tcW w:w="709" w:type="dxa"/>
            <w:gridSpan w:val="2"/>
            <w:tcBorders>
              <w:top w:val="single" w:sz="4" w:space="0" w:color="auto"/>
              <w:left w:val="single" w:sz="4" w:space="0" w:color="auto"/>
              <w:bottom w:val="single" w:sz="4" w:space="0" w:color="auto"/>
              <w:right w:val="single" w:sz="4" w:space="0" w:color="auto"/>
            </w:tcBorders>
          </w:tcPr>
          <w:p w14:paraId="20C98E2F" w14:textId="149C9504" w:rsidR="0038281F" w:rsidRPr="003A392B" w:rsidRDefault="002458B4"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О</w:t>
            </w:r>
            <w:r w:rsidR="0038281F" w:rsidRPr="003A392B">
              <w:rPr>
                <w:rFonts w:ascii="Times New Roman" w:eastAsia="Times New Roman" w:hAnsi="Times New Roman" w:cs="Times New Roman"/>
                <w:sz w:val="20"/>
                <w:szCs w:val="20"/>
                <w:lang w:eastAsia="ru-RU"/>
              </w:rPr>
              <w:t>Л-4</w:t>
            </w:r>
          </w:p>
        </w:tc>
        <w:tc>
          <w:tcPr>
            <w:tcW w:w="4566" w:type="dxa"/>
            <w:tcBorders>
              <w:top w:val="single" w:sz="4" w:space="0" w:color="auto"/>
              <w:left w:val="single" w:sz="4" w:space="0" w:color="auto"/>
              <w:bottom w:val="single" w:sz="4" w:space="0" w:color="auto"/>
              <w:right w:val="single" w:sz="4" w:space="0" w:color="auto"/>
            </w:tcBorders>
          </w:tcPr>
          <w:p w14:paraId="6F6077C4" w14:textId="2B51A429" w:rsidR="0038281F" w:rsidRPr="003A392B" w:rsidRDefault="00120526" w:rsidP="004A13EC">
            <w:pPr>
              <w:spacing w:after="0" w:line="240" w:lineRule="auto"/>
              <w:jc w:val="both"/>
              <w:rPr>
                <w:rFonts w:ascii="Times New Roman" w:hAnsi="Times New Roman" w:cs="Times New Roman"/>
                <w:sz w:val="20"/>
                <w:szCs w:val="20"/>
              </w:rPr>
            </w:pPr>
            <w:r w:rsidRPr="003A392B">
              <w:rPr>
                <w:rFonts w:ascii="Times New Roman" w:hAnsi="Times New Roman" w:cs="Times New Roman"/>
                <w:sz w:val="20"/>
                <w:szCs w:val="20"/>
              </w:rPr>
              <w:t xml:space="preserve">Социальная психология общения: теория и </w:t>
            </w:r>
            <w:proofErr w:type="gramStart"/>
            <w:r w:rsidRPr="003A392B">
              <w:rPr>
                <w:rFonts w:ascii="Times New Roman" w:hAnsi="Times New Roman" w:cs="Times New Roman"/>
                <w:sz w:val="20"/>
                <w:szCs w:val="20"/>
              </w:rPr>
              <w:t>практика :</w:t>
            </w:r>
            <w:proofErr w:type="gramEnd"/>
            <w:r w:rsidRPr="003A392B">
              <w:rPr>
                <w:rFonts w:ascii="Times New Roman" w:hAnsi="Times New Roman" w:cs="Times New Roman"/>
                <w:sz w:val="20"/>
                <w:szCs w:val="20"/>
              </w:rPr>
              <w:t xml:space="preserve"> монография / под общ. ред. С.Д. </w:t>
            </w:r>
            <w:proofErr w:type="spellStart"/>
            <w:r w:rsidRPr="003A392B">
              <w:rPr>
                <w:rFonts w:ascii="Times New Roman" w:hAnsi="Times New Roman" w:cs="Times New Roman"/>
                <w:sz w:val="20"/>
                <w:szCs w:val="20"/>
              </w:rPr>
              <w:t>Гуриевой</w:t>
            </w:r>
            <w:proofErr w:type="spellEnd"/>
            <w:r w:rsidRPr="003A392B">
              <w:rPr>
                <w:rFonts w:ascii="Times New Roman" w:hAnsi="Times New Roman" w:cs="Times New Roman"/>
                <w:sz w:val="20"/>
                <w:szCs w:val="20"/>
              </w:rPr>
              <w:t xml:space="preserve">, Л.Г. </w:t>
            </w:r>
            <w:proofErr w:type="spellStart"/>
            <w:r w:rsidRPr="003A392B">
              <w:rPr>
                <w:rFonts w:ascii="Times New Roman" w:hAnsi="Times New Roman" w:cs="Times New Roman"/>
                <w:sz w:val="20"/>
                <w:szCs w:val="20"/>
              </w:rPr>
              <w:t>Почебут</w:t>
            </w:r>
            <w:proofErr w:type="spellEnd"/>
            <w:r w:rsidRPr="003A392B">
              <w:rPr>
                <w:rFonts w:ascii="Times New Roman" w:hAnsi="Times New Roman" w:cs="Times New Roman"/>
                <w:sz w:val="20"/>
                <w:szCs w:val="20"/>
              </w:rPr>
              <w:t xml:space="preserve">, А.Л. Свенцицкого. — 2-е изд., </w:t>
            </w:r>
            <w:proofErr w:type="spellStart"/>
            <w:r w:rsidRPr="003A392B">
              <w:rPr>
                <w:rFonts w:ascii="Times New Roman" w:hAnsi="Times New Roman" w:cs="Times New Roman"/>
                <w:sz w:val="20"/>
                <w:szCs w:val="20"/>
              </w:rPr>
              <w:t>перераб</w:t>
            </w:r>
            <w:proofErr w:type="spellEnd"/>
            <w:r w:rsidRPr="003A392B">
              <w:rPr>
                <w:rFonts w:ascii="Times New Roman" w:hAnsi="Times New Roman" w:cs="Times New Roman"/>
                <w:sz w:val="20"/>
                <w:szCs w:val="20"/>
              </w:rPr>
              <w:t xml:space="preserve">. и доп. — Москва : ИНФРА-М, 2021. — 389 с. — (Научная мысль). — DOI 10.12737/monography_5c23288728a5b4.76219099. - ISBN 978-5-16-014192-3.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 - URL: https://znanium.com/catalog/product/1144436 (дата обращения: 30.09.2021).</w:t>
            </w:r>
          </w:p>
        </w:tc>
        <w:tc>
          <w:tcPr>
            <w:tcW w:w="992" w:type="dxa"/>
            <w:tcBorders>
              <w:top w:val="single" w:sz="4" w:space="0" w:color="auto"/>
              <w:left w:val="single" w:sz="4" w:space="0" w:color="auto"/>
              <w:bottom w:val="single" w:sz="4" w:space="0" w:color="auto"/>
              <w:right w:val="single" w:sz="4" w:space="0" w:color="auto"/>
            </w:tcBorders>
          </w:tcPr>
          <w:p w14:paraId="62DF7A1C" w14:textId="209F117F" w:rsidR="0038281F"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М</w:t>
            </w:r>
          </w:p>
        </w:tc>
        <w:tc>
          <w:tcPr>
            <w:tcW w:w="992" w:type="dxa"/>
            <w:tcBorders>
              <w:top w:val="single" w:sz="4" w:space="0" w:color="auto"/>
              <w:left w:val="single" w:sz="4" w:space="0" w:color="auto"/>
              <w:bottom w:val="single" w:sz="4" w:space="0" w:color="auto"/>
              <w:right w:val="single" w:sz="4" w:space="0" w:color="auto"/>
            </w:tcBorders>
          </w:tcPr>
          <w:p w14:paraId="325C7132" w14:textId="42261C0D" w:rsidR="0038281F"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2021</w:t>
            </w:r>
          </w:p>
        </w:tc>
        <w:tc>
          <w:tcPr>
            <w:tcW w:w="2236" w:type="dxa"/>
            <w:tcBorders>
              <w:top w:val="single" w:sz="4" w:space="0" w:color="auto"/>
              <w:left w:val="single" w:sz="4" w:space="0" w:color="auto"/>
              <w:bottom w:val="single" w:sz="4" w:space="0" w:color="auto"/>
              <w:right w:val="single" w:sz="4" w:space="0" w:color="auto"/>
            </w:tcBorders>
          </w:tcPr>
          <w:p w14:paraId="1F6F49A8" w14:textId="276D2131" w:rsidR="0038281F" w:rsidRPr="003A392B" w:rsidRDefault="00120526"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URL: https://znanium.com/catalog/product/1144436 (дата обращения: 30.09.2021).</w:t>
            </w:r>
          </w:p>
        </w:tc>
      </w:tr>
      <w:tr w:rsidR="004A13EC" w:rsidRPr="003A392B" w14:paraId="1AB5A5F2" w14:textId="77777777" w:rsidTr="00AF6B9F">
        <w:trPr>
          <w:trHeight w:val="227"/>
        </w:trPr>
        <w:tc>
          <w:tcPr>
            <w:tcW w:w="9495" w:type="dxa"/>
            <w:gridSpan w:val="6"/>
            <w:tcBorders>
              <w:top w:val="single" w:sz="4" w:space="0" w:color="auto"/>
              <w:left w:val="single" w:sz="4" w:space="0" w:color="auto"/>
              <w:bottom w:val="single" w:sz="4" w:space="0" w:color="auto"/>
              <w:right w:val="single" w:sz="4" w:space="0" w:color="auto"/>
            </w:tcBorders>
            <w:hideMark/>
          </w:tcPr>
          <w:p w14:paraId="02CA01D9" w14:textId="77777777" w:rsidR="004A13EC" w:rsidRPr="003A392B" w:rsidRDefault="004A13EC"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дополнительная литература:</w:t>
            </w:r>
          </w:p>
        </w:tc>
      </w:tr>
      <w:tr w:rsidR="004A13EC" w:rsidRPr="003A392B" w14:paraId="4FEF4F4B" w14:textId="77777777" w:rsidTr="00D85E67">
        <w:trPr>
          <w:trHeight w:val="227"/>
        </w:trPr>
        <w:tc>
          <w:tcPr>
            <w:tcW w:w="677" w:type="dxa"/>
            <w:tcBorders>
              <w:top w:val="single" w:sz="4" w:space="0" w:color="auto"/>
              <w:left w:val="single" w:sz="4" w:space="0" w:color="auto"/>
              <w:bottom w:val="single" w:sz="4" w:space="0" w:color="auto"/>
              <w:right w:val="single" w:sz="4" w:space="0" w:color="auto"/>
            </w:tcBorders>
            <w:hideMark/>
          </w:tcPr>
          <w:p w14:paraId="45ABECAA" w14:textId="560D6DB4"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Д</w:t>
            </w:r>
            <w:r w:rsidR="002458B4">
              <w:rPr>
                <w:rFonts w:ascii="Times New Roman" w:eastAsia="Times New Roman" w:hAnsi="Times New Roman" w:cs="Times New Roman"/>
                <w:sz w:val="20"/>
                <w:szCs w:val="20"/>
                <w:lang w:eastAsia="ru-RU"/>
              </w:rPr>
              <w:t>Л</w:t>
            </w:r>
            <w:r w:rsidRPr="003A392B">
              <w:rPr>
                <w:rFonts w:ascii="Times New Roman" w:eastAsia="Times New Roman" w:hAnsi="Times New Roman" w:cs="Times New Roman"/>
                <w:sz w:val="20"/>
                <w:szCs w:val="20"/>
                <w:lang w:eastAsia="ru-RU"/>
              </w:rPr>
              <w:t>-1</w:t>
            </w:r>
          </w:p>
        </w:tc>
        <w:tc>
          <w:tcPr>
            <w:tcW w:w="4598" w:type="dxa"/>
            <w:gridSpan w:val="2"/>
            <w:tcBorders>
              <w:top w:val="single" w:sz="4" w:space="0" w:color="auto"/>
              <w:left w:val="single" w:sz="4" w:space="0" w:color="auto"/>
              <w:bottom w:val="single" w:sz="4" w:space="0" w:color="auto"/>
              <w:right w:val="single" w:sz="4" w:space="0" w:color="auto"/>
            </w:tcBorders>
            <w:hideMark/>
          </w:tcPr>
          <w:p w14:paraId="6FA305A1" w14:textId="5EBBD3A2" w:rsidR="004A13EC" w:rsidRPr="003A392B" w:rsidRDefault="00120526" w:rsidP="004A13EC">
            <w:pPr>
              <w:spacing w:after="0" w:line="240" w:lineRule="auto"/>
              <w:jc w:val="both"/>
              <w:rPr>
                <w:rFonts w:ascii="Times New Roman" w:eastAsia="Times New Roman" w:hAnsi="Times New Roman" w:cs="Times New Roman"/>
                <w:sz w:val="20"/>
                <w:szCs w:val="20"/>
                <w:lang w:eastAsia="ru-RU"/>
              </w:rPr>
            </w:pPr>
            <w:proofErr w:type="spellStart"/>
            <w:r w:rsidRPr="003A392B">
              <w:rPr>
                <w:rFonts w:ascii="Times New Roman" w:hAnsi="Times New Roman" w:cs="Times New Roman"/>
                <w:sz w:val="20"/>
                <w:szCs w:val="20"/>
              </w:rPr>
              <w:t>Истратова</w:t>
            </w:r>
            <w:proofErr w:type="spellEnd"/>
            <w:r w:rsidRPr="003A392B">
              <w:rPr>
                <w:rFonts w:ascii="Times New Roman" w:hAnsi="Times New Roman" w:cs="Times New Roman"/>
                <w:sz w:val="20"/>
                <w:szCs w:val="20"/>
              </w:rPr>
              <w:t xml:space="preserve">, О.Н. Психология эффективного общения и группового </w:t>
            </w:r>
            <w:proofErr w:type="gramStart"/>
            <w:r w:rsidRPr="003A392B">
              <w:rPr>
                <w:rFonts w:ascii="Times New Roman" w:hAnsi="Times New Roman" w:cs="Times New Roman"/>
                <w:sz w:val="20"/>
                <w:szCs w:val="20"/>
              </w:rPr>
              <w:t>взаимодействия :</w:t>
            </w:r>
            <w:proofErr w:type="gramEnd"/>
            <w:r w:rsidRPr="003A392B">
              <w:rPr>
                <w:rFonts w:ascii="Times New Roman" w:hAnsi="Times New Roman" w:cs="Times New Roman"/>
                <w:sz w:val="20"/>
                <w:szCs w:val="20"/>
              </w:rPr>
              <w:t xml:space="preserve"> учеб. пособие / О.Н. </w:t>
            </w:r>
            <w:proofErr w:type="spellStart"/>
            <w:r w:rsidRPr="003A392B">
              <w:rPr>
                <w:rFonts w:ascii="Times New Roman" w:hAnsi="Times New Roman" w:cs="Times New Roman"/>
                <w:sz w:val="20"/>
                <w:szCs w:val="20"/>
              </w:rPr>
              <w:t>Истратова</w:t>
            </w:r>
            <w:proofErr w:type="spellEnd"/>
            <w:r w:rsidRPr="003A392B">
              <w:rPr>
                <w:rFonts w:ascii="Times New Roman" w:hAnsi="Times New Roman" w:cs="Times New Roman"/>
                <w:sz w:val="20"/>
                <w:szCs w:val="20"/>
              </w:rPr>
              <w:t xml:space="preserve">, Т.В. </w:t>
            </w:r>
            <w:proofErr w:type="spellStart"/>
            <w:r w:rsidRPr="003A392B">
              <w:rPr>
                <w:rFonts w:ascii="Times New Roman" w:hAnsi="Times New Roman" w:cs="Times New Roman"/>
                <w:sz w:val="20"/>
                <w:szCs w:val="20"/>
              </w:rPr>
              <w:t>Эксакусто</w:t>
            </w:r>
            <w:proofErr w:type="spellEnd"/>
            <w:r w:rsidRPr="003A392B">
              <w:rPr>
                <w:rFonts w:ascii="Times New Roman" w:hAnsi="Times New Roman" w:cs="Times New Roman"/>
                <w:sz w:val="20"/>
                <w:szCs w:val="20"/>
              </w:rPr>
              <w:t>. - Ростов-на-</w:t>
            </w:r>
            <w:proofErr w:type="gramStart"/>
            <w:r w:rsidRPr="003A392B">
              <w:rPr>
                <w:rFonts w:ascii="Times New Roman" w:hAnsi="Times New Roman" w:cs="Times New Roman"/>
                <w:sz w:val="20"/>
                <w:szCs w:val="20"/>
              </w:rPr>
              <w:t>Дону ;</w:t>
            </w:r>
            <w:proofErr w:type="gramEnd"/>
            <w:r w:rsidRPr="003A392B">
              <w:rPr>
                <w:rFonts w:ascii="Times New Roman" w:hAnsi="Times New Roman" w:cs="Times New Roman"/>
                <w:sz w:val="20"/>
                <w:szCs w:val="20"/>
              </w:rPr>
              <w:t xml:space="preserve"> Таганрог : Издательство Южного федерального университета, 2018. - 192 с. - ISBN 978-5-9275-2848-6.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5C1BE374" w14:textId="73C5A322"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УП</w:t>
            </w:r>
          </w:p>
        </w:tc>
        <w:tc>
          <w:tcPr>
            <w:tcW w:w="992" w:type="dxa"/>
            <w:tcBorders>
              <w:top w:val="single" w:sz="4" w:space="0" w:color="auto"/>
              <w:left w:val="single" w:sz="4" w:space="0" w:color="auto"/>
              <w:bottom w:val="single" w:sz="4" w:space="0" w:color="auto"/>
              <w:right w:val="single" w:sz="4" w:space="0" w:color="auto"/>
            </w:tcBorders>
            <w:hideMark/>
          </w:tcPr>
          <w:p w14:paraId="34F1BD9F" w14:textId="1210B4AE"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2018</w:t>
            </w:r>
          </w:p>
        </w:tc>
        <w:tc>
          <w:tcPr>
            <w:tcW w:w="2236" w:type="dxa"/>
            <w:tcBorders>
              <w:top w:val="single" w:sz="4" w:space="0" w:color="auto"/>
              <w:left w:val="single" w:sz="4" w:space="0" w:color="auto"/>
              <w:bottom w:val="single" w:sz="4" w:space="0" w:color="auto"/>
              <w:right w:val="single" w:sz="4" w:space="0" w:color="auto"/>
            </w:tcBorders>
            <w:hideMark/>
          </w:tcPr>
          <w:p w14:paraId="74111F6B" w14:textId="25F02C43" w:rsidR="004A13EC" w:rsidRPr="003A392B" w:rsidRDefault="00120526" w:rsidP="00D85E67">
            <w:pPr>
              <w:spacing w:after="0" w:line="240" w:lineRule="auto"/>
              <w:jc w:val="center"/>
              <w:rPr>
                <w:rFonts w:ascii="Times New Roman" w:eastAsia="Times New Roman" w:hAnsi="Times New Roman" w:cs="Times New Roman"/>
                <w:color w:val="FF0000"/>
                <w:sz w:val="20"/>
                <w:szCs w:val="20"/>
                <w:lang w:eastAsia="ru-RU"/>
              </w:rPr>
            </w:pPr>
            <w:r w:rsidRPr="003A392B">
              <w:rPr>
                <w:rFonts w:ascii="Times New Roman" w:hAnsi="Times New Roman" w:cs="Times New Roman"/>
                <w:sz w:val="20"/>
                <w:szCs w:val="20"/>
              </w:rPr>
              <w:t>URL: https://znanium.com/catalog/product/1039716 (дата обращения: 30.09.2021)</w:t>
            </w:r>
          </w:p>
        </w:tc>
      </w:tr>
      <w:tr w:rsidR="004A13EC" w:rsidRPr="003A392B" w14:paraId="3D6F1C72" w14:textId="77777777" w:rsidTr="00D85E67">
        <w:trPr>
          <w:trHeight w:val="227"/>
        </w:trPr>
        <w:tc>
          <w:tcPr>
            <w:tcW w:w="677" w:type="dxa"/>
            <w:tcBorders>
              <w:top w:val="single" w:sz="4" w:space="0" w:color="auto"/>
              <w:left w:val="single" w:sz="4" w:space="0" w:color="auto"/>
              <w:bottom w:val="single" w:sz="4" w:space="0" w:color="auto"/>
              <w:right w:val="single" w:sz="4" w:space="0" w:color="auto"/>
            </w:tcBorders>
            <w:hideMark/>
          </w:tcPr>
          <w:p w14:paraId="2AC1E12A" w14:textId="5C367585" w:rsidR="004A13EC" w:rsidRPr="003A392B" w:rsidRDefault="004A13EC"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Д</w:t>
            </w:r>
            <w:r w:rsidR="002458B4">
              <w:rPr>
                <w:rFonts w:ascii="Times New Roman" w:eastAsia="Times New Roman" w:hAnsi="Times New Roman" w:cs="Times New Roman"/>
                <w:sz w:val="20"/>
                <w:szCs w:val="20"/>
                <w:lang w:eastAsia="ru-RU"/>
              </w:rPr>
              <w:t>Л</w:t>
            </w:r>
            <w:r w:rsidRPr="003A392B">
              <w:rPr>
                <w:rFonts w:ascii="Times New Roman" w:eastAsia="Times New Roman" w:hAnsi="Times New Roman" w:cs="Times New Roman"/>
                <w:sz w:val="20"/>
                <w:szCs w:val="20"/>
                <w:lang w:eastAsia="ru-RU"/>
              </w:rPr>
              <w:t>-2</w:t>
            </w:r>
          </w:p>
        </w:tc>
        <w:tc>
          <w:tcPr>
            <w:tcW w:w="4598" w:type="dxa"/>
            <w:gridSpan w:val="2"/>
            <w:tcBorders>
              <w:top w:val="single" w:sz="4" w:space="0" w:color="auto"/>
              <w:left w:val="single" w:sz="4" w:space="0" w:color="auto"/>
              <w:bottom w:val="single" w:sz="4" w:space="0" w:color="auto"/>
              <w:right w:val="single" w:sz="4" w:space="0" w:color="auto"/>
            </w:tcBorders>
            <w:hideMark/>
          </w:tcPr>
          <w:p w14:paraId="6AE7D7D4" w14:textId="24F00A8E" w:rsidR="004A13EC" w:rsidRPr="003A392B" w:rsidRDefault="00120526" w:rsidP="004A13EC">
            <w:pPr>
              <w:spacing w:after="0" w:line="240" w:lineRule="auto"/>
              <w:jc w:val="both"/>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 xml:space="preserve">Бороздина, Г. В. Психология делового </w:t>
            </w:r>
            <w:proofErr w:type="gramStart"/>
            <w:r w:rsidRPr="003A392B">
              <w:rPr>
                <w:rFonts w:ascii="Times New Roman" w:hAnsi="Times New Roman" w:cs="Times New Roman"/>
                <w:sz w:val="20"/>
                <w:szCs w:val="20"/>
              </w:rPr>
              <w:t>общения :</w:t>
            </w:r>
            <w:proofErr w:type="gramEnd"/>
            <w:r w:rsidRPr="003A392B">
              <w:rPr>
                <w:rFonts w:ascii="Times New Roman" w:hAnsi="Times New Roman" w:cs="Times New Roman"/>
                <w:sz w:val="20"/>
                <w:szCs w:val="20"/>
              </w:rPr>
              <w:t xml:space="preserve"> учебник / Г.В. Бороздина. — 3-е изд., </w:t>
            </w:r>
            <w:proofErr w:type="spellStart"/>
            <w:r w:rsidRPr="003A392B">
              <w:rPr>
                <w:rFonts w:ascii="Times New Roman" w:hAnsi="Times New Roman" w:cs="Times New Roman"/>
                <w:sz w:val="20"/>
                <w:szCs w:val="20"/>
              </w:rPr>
              <w:t>перераб</w:t>
            </w:r>
            <w:proofErr w:type="spellEnd"/>
            <w:r w:rsidRPr="003A392B">
              <w:rPr>
                <w:rFonts w:ascii="Times New Roman" w:hAnsi="Times New Roman" w:cs="Times New Roman"/>
                <w:sz w:val="20"/>
                <w:szCs w:val="20"/>
              </w:rPr>
              <w:t xml:space="preserve">. и доп. — Москва : ИНФРА-М, 2022. — 320 с. — (Высшее образование: </w:t>
            </w:r>
            <w:proofErr w:type="spellStart"/>
            <w:r w:rsidRPr="003A392B">
              <w:rPr>
                <w:rFonts w:ascii="Times New Roman" w:hAnsi="Times New Roman" w:cs="Times New Roman"/>
                <w:sz w:val="20"/>
                <w:szCs w:val="20"/>
              </w:rPr>
              <w:t>Бакалавриат</w:t>
            </w:r>
            <w:proofErr w:type="spellEnd"/>
            <w:r w:rsidRPr="003A392B">
              <w:rPr>
                <w:rFonts w:ascii="Times New Roman" w:hAnsi="Times New Roman" w:cs="Times New Roman"/>
                <w:sz w:val="20"/>
                <w:szCs w:val="20"/>
              </w:rPr>
              <w:t xml:space="preserve">). — DOI 10.12737/textbook_5ad88849c699f8.84103245. - ISBN 978-5-16-013292-1. - </w:t>
            </w:r>
            <w:proofErr w:type="gramStart"/>
            <w:r w:rsidRPr="003A392B">
              <w:rPr>
                <w:rFonts w:ascii="Times New Roman" w:hAnsi="Times New Roman" w:cs="Times New Roman"/>
                <w:sz w:val="20"/>
                <w:szCs w:val="20"/>
              </w:rPr>
              <w:t>Текст :</w:t>
            </w:r>
            <w:proofErr w:type="gramEnd"/>
            <w:r w:rsidRPr="003A392B">
              <w:rPr>
                <w:rFonts w:ascii="Times New Roman" w:hAnsi="Times New Roman" w:cs="Times New Roman"/>
                <w:sz w:val="20"/>
                <w:szCs w:val="20"/>
              </w:rPr>
              <w:t xml:space="preserve"> электронный. - </w:t>
            </w:r>
          </w:p>
        </w:tc>
        <w:tc>
          <w:tcPr>
            <w:tcW w:w="992" w:type="dxa"/>
            <w:tcBorders>
              <w:top w:val="single" w:sz="4" w:space="0" w:color="auto"/>
              <w:left w:val="single" w:sz="4" w:space="0" w:color="auto"/>
              <w:bottom w:val="single" w:sz="4" w:space="0" w:color="auto"/>
              <w:right w:val="single" w:sz="4" w:space="0" w:color="auto"/>
            </w:tcBorders>
            <w:hideMark/>
          </w:tcPr>
          <w:p w14:paraId="5B4FDC78" w14:textId="12736EAE"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У</w:t>
            </w:r>
          </w:p>
        </w:tc>
        <w:tc>
          <w:tcPr>
            <w:tcW w:w="992" w:type="dxa"/>
            <w:tcBorders>
              <w:top w:val="single" w:sz="4" w:space="0" w:color="auto"/>
              <w:left w:val="single" w:sz="4" w:space="0" w:color="auto"/>
              <w:bottom w:val="single" w:sz="4" w:space="0" w:color="auto"/>
              <w:right w:val="single" w:sz="4" w:space="0" w:color="auto"/>
            </w:tcBorders>
            <w:hideMark/>
          </w:tcPr>
          <w:p w14:paraId="21C9DC8F" w14:textId="3AD5EF64" w:rsidR="004A13EC" w:rsidRPr="003A392B" w:rsidRDefault="00120526" w:rsidP="004A13EC">
            <w:pPr>
              <w:spacing w:after="0" w:line="240" w:lineRule="auto"/>
              <w:jc w:val="center"/>
              <w:rPr>
                <w:rFonts w:ascii="Times New Roman" w:eastAsia="Times New Roman" w:hAnsi="Times New Roman" w:cs="Times New Roman"/>
                <w:sz w:val="20"/>
                <w:szCs w:val="20"/>
                <w:lang w:eastAsia="ru-RU"/>
              </w:rPr>
            </w:pPr>
            <w:r w:rsidRPr="003A392B">
              <w:rPr>
                <w:rFonts w:ascii="Times New Roman" w:eastAsia="Times New Roman" w:hAnsi="Times New Roman" w:cs="Times New Roman"/>
                <w:sz w:val="20"/>
                <w:szCs w:val="20"/>
                <w:lang w:eastAsia="ru-RU"/>
              </w:rPr>
              <w:t>2020</w:t>
            </w:r>
          </w:p>
        </w:tc>
        <w:tc>
          <w:tcPr>
            <w:tcW w:w="2236" w:type="dxa"/>
            <w:tcBorders>
              <w:top w:val="single" w:sz="4" w:space="0" w:color="auto"/>
              <w:left w:val="single" w:sz="4" w:space="0" w:color="auto"/>
              <w:bottom w:val="single" w:sz="4" w:space="0" w:color="auto"/>
              <w:right w:val="single" w:sz="4" w:space="0" w:color="auto"/>
            </w:tcBorders>
            <w:hideMark/>
          </w:tcPr>
          <w:p w14:paraId="581F222E" w14:textId="27D1C00E" w:rsidR="004A13EC" w:rsidRPr="003A392B" w:rsidRDefault="00120526" w:rsidP="00D85E67">
            <w:pPr>
              <w:spacing w:after="0" w:line="240" w:lineRule="auto"/>
              <w:jc w:val="center"/>
              <w:rPr>
                <w:rFonts w:ascii="Times New Roman" w:eastAsia="Times New Roman" w:hAnsi="Times New Roman" w:cs="Times New Roman"/>
                <w:sz w:val="20"/>
                <w:szCs w:val="20"/>
                <w:lang w:eastAsia="ru-RU"/>
              </w:rPr>
            </w:pPr>
            <w:r w:rsidRPr="003A392B">
              <w:rPr>
                <w:rFonts w:ascii="Times New Roman" w:hAnsi="Times New Roman" w:cs="Times New Roman"/>
                <w:sz w:val="20"/>
                <w:szCs w:val="20"/>
              </w:rPr>
              <w:t>URL: https://znanium.com/catalog/product/1144429 (дата обращения: 30.09.2021).</w:t>
            </w:r>
          </w:p>
        </w:tc>
      </w:tr>
    </w:tbl>
    <w:p w14:paraId="679FE4A4" w14:textId="77777777" w:rsidR="004735CB" w:rsidRDefault="004735CB" w:rsidP="004735CB">
      <w:pPr>
        <w:spacing w:after="0" w:line="240" w:lineRule="auto"/>
        <w:jc w:val="both"/>
        <w:rPr>
          <w:rFonts w:ascii="Times New Roman" w:eastAsia="Times New Roman" w:hAnsi="Times New Roman" w:cs="Times New Roman"/>
          <w:sz w:val="24"/>
          <w:szCs w:val="24"/>
          <w:lang w:eastAsia="ru-RU"/>
        </w:rPr>
      </w:pPr>
    </w:p>
    <w:p w14:paraId="2A47B2E4" w14:textId="77777777" w:rsidR="004735CB" w:rsidRPr="00D86E1B" w:rsidRDefault="004735CB" w:rsidP="004735CB">
      <w:pPr>
        <w:spacing w:after="0" w:line="240" w:lineRule="auto"/>
        <w:jc w:val="both"/>
        <w:rPr>
          <w:rFonts w:ascii="Times New Roman" w:eastAsia="Times New Roman" w:hAnsi="Times New Roman" w:cs="Times New Roman"/>
          <w:sz w:val="24"/>
          <w:szCs w:val="24"/>
          <w:lang w:eastAsia="ru-RU"/>
        </w:rPr>
      </w:pPr>
      <w:r w:rsidRPr="00D86E1B">
        <w:rPr>
          <w:rFonts w:ascii="Times New Roman" w:eastAsia="Times New Roman" w:hAnsi="Times New Roman" w:cs="Times New Roman"/>
          <w:sz w:val="24"/>
          <w:szCs w:val="24"/>
          <w:lang w:eastAsia="ru-RU"/>
        </w:rPr>
        <w:t>4.2. Методические пособия и указания</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7"/>
        <w:gridCol w:w="5182"/>
        <w:gridCol w:w="1499"/>
        <w:gridCol w:w="2024"/>
      </w:tblGrid>
      <w:tr w:rsidR="004735CB" w:rsidRPr="001438BB" w14:paraId="33D68036" w14:textId="77777777" w:rsidTr="004735CB">
        <w:trPr>
          <w:tblHeader/>
        </w:trPr>
        <w:tc>
          <w:tcPr>
            <w:tcW w:w="453" w:type="pct"/>
            <w:vAlign w:val="center"/>
          </w:tcPr>
          <w:p w14:paraId="1BA6A993" w14:textId="77777777" w:rsidR="004735CB" w:rsidRPr="001438BB" w:rsidRDefault="004735CB" w:rsidP="004735CB">
            <w:pPr>
              <w:spacing w:after="0" w:line="240" w:lineRule="auto"/>
              <w:jc w:val="center"/>
              <w:rPr>
                <w:rFonts w:ascii="Times New Roman" w:eastAsia="Times New Roman" w:hAnsi="Times New Roman" w:cs="Times New Roman"/>
                <w:sz w:val="20"/>
                <w:szCs w:val="20"/>
                <w:lang w:eastAsia="ru-RU"/>
              </w:rPr>
            </w:pPr>
            <w:r w:rsidRPr="001438BB">
              <w:rPr>
                <w:rFonts w:ascii="Times New Roman" w:eastAsia="Times New Roman" w:hAnsi="Times New Roman" w:cs="Times New Roman"/>
                <w:sz w:val="20"/>
                <w:szCs w:val="20"/>
                <w:lang w:eastAsia="ru-RU"/>
              </w:rPr>
              <w:t>№№ п-п</w:t>
            </w:r>
          </w:p>
        </w:tc>
        <w:tc>
          <w:tcPr>
            <w:tcW w:w="2707" w:type="pct"/>
            <w:vAlign w:val="center"/>
          </w:tcPr>
          <w:p w14:paraId="63C43096" w14:textId="77777777" w:rsidR="004735CB" w:rsidRPr="001438BB" w:rsidRDefault="004735CB" w:rsidP="004735CB">
            <w:pPr>
              <w:spacing w:after="0" w:line="240" w:lineRule="auto"/>
              <w:jc w:val="center"/>
              <w:rPr>
                <w:rFonts w:ascii="Times New Roman" w:eastAsia="Times New Roman" w:hAnsi="Times New Roman" w:cs="Times New Roman"/>
                <w:sz w:val="20"/>
                <w:szCs w:val="20"/>
                <w:lang w:eastAsia="ru-RU"/>
              </w:rPr>
            </w:pPr>
            <w:r w:rsidRPr="001438BB">
              <w:rPr>
                <w:rFonts w:ascii="Times New Roman" w:eastAsia="Times New Roman" w:hAnsi="Times New Roman" w:cs="Times New Roman"/>
                <w:sz w:val="20"/>
                <w:szCs w:val="20"/>
                <w:lang w:eastAsia="ru-RU"/>
              </w:rPr>
              <w:t>Наименование</w:t>
            </w:r>
          </w:p>
        </w:tc>
        <w:tc>
          <w:tcPr>
            <w:tcW w:w="783" w:type="pct"/>
            <w:vAlign w:val="center"/>
          </w:tcPr>
          <w:p w14:paraId="7888CF91" w14:textId="77777777" w:rsidR="004735CB" w:rsidRPr="001438BB" w:rsidRDefault="004735CB" w:rsidP="004735CB">
            <w:pPr>
              <w:spacing w:after="0" w:line="240" w:lineRule="auto"/>
              <w:jc w:val="center"/>
              <w:rPr>
                <w:rFonts w:ascii="Times New Roman" w:eastAsia="Times New Roman" w:hAnsi="Times New Roman" w:cs="Times New Roman"/>
                <w:sz w:val="20"/>
                <w:szCs w:val="20"/>
                <w:lang w:eastAsia="ru-RU"/>
              </w:rPr>
            </w:pPr>
            <w:r w:rsidRPr="001438BB">
              <w:rPr>
                <w:rFonts w:ascii="Times New Roman" w:eastAsia="Times New Roman" w:hAnsi="Times New Roman" w:cs="Times New Roman"/>
                <w:sz w:val="20"/>
                <w:szCs w:val="20"/>
                <w:lang w:eastAsia="ru-RU"/>
              </w:rPr>
              <w:t>Год издания (состава)</w:t>
            </w:r>
          </w:p>
        </w:tc>
        <w:tc>
          <w:tcPr>
            <w:tcW w:w="1057" w:type="pct"/>
            <w:vAlign w:val="center"/>
          </w:tcPr>
          <w:p w14:paraId="338FEF27" w14:textId="77777777" w:rsidR="004735CB" w:rsidRPr="001438BB" w:rsidRDefault="004735CB" w:rsidP="004735CB">
            <w:pPr>
              <w:spacing w:after="0" w:line="240" w:lineRule="auto"/>
              <w:jc w:val="center"/>
              <w:rPr>
                <w:rFonts w:ascii="Times New Roman" w:eastAsia="Times New Roman" w:hAnsi="Times New Roman" w:cs="Times New Roman"/>
                <w:sz w:val="20"/>
                <w:szCs w:val="20"/>
                <w:lang w:eastAsia="ru-RU"/>
              </w:rPr>
            </w:pPr>
            <w:r w:rsidRPr="001438BB">
              <w:rPr>
                <w:rFonts w:ascii="Times New Roman" w:eastAsia="Times New Roman" w:hAnsi="Times New Roman" w:cs="Times New Roman"/>
                <w:sz w:val="20"/>
                <w:szCs w:val="20"/>
                <w:lang w:eastAsia="ru-RU"/>
              </w:rPr>
              <w:t>Кол-во экз.</w:t>
            </w:r>
          </w:p>
        </w:tc>
      </w:tr>
      <w:tr w:rsidR="004735CB" w:rsidRPr="004735CB" w14:paraId="346DD5D8" w14:textId="77777777" w:rsidTr="002B1703">
        <w:trPr>
          <w:tblHeader/>
        </w:trPr>
        <w:tc>
          <w:tcPr>
            <w:tcW w:w="453" w:type="pct"/>
          </w:tcPr>
          <w:p w14:paraId="470177AD" w14:textId="77777777" w:rsidR="004735CB" w:rsidRPr="001438BB" w:rsidRDefault="004735CB" w:rsidP="004735CB">
            <w:pPr>
              <w:spacing w:after="0" w:line="240" w:lineRule="auto"/>
              <w:jc w:val="center"/>
              <w:rPr>
                <w:rFonts w:ascii="Times New Roman" w:eastAsia="Times New Roman" w:hAnsi="Times New Roman" w:cs="Times New Roman"/>
                <w:sz w:val="20"/>
                <w:szCs w:val="20"/>
                <w:lang w:eastAsia="ru-RU"/>
              </w:rPr>
            </w:pPr>
            <w:r w:rsidRPr="001438BB">
              <w:rPr>
                <w:rFonts w:ascii="Times New Roman" w:eastAsia="Times New Roman" w:hAnsi="Times New Roman" w:cs="Times New Roman"/>
                <w:sz w:val="20"/>
                <w:szCs w:val="20"/>
                <w:lang w:eastAsia="ru-RU"/>
              </w:rPr>
              <w:t>М-1</w:t>
            </w:r>
          </w:p>
        </w:tc>
        <w:tc>
          <w:tcPr>
            <w:tcW w:w="2707" w:type="pct"/>
          </w:tcPr>
          <w:p w14:paraId="1E58FC72" w14:textId="62B52105" w:rsidR="004735CB" w:rsidRPr="00A03FA9" w:rsidRDefault="004735CB" w:rsidP="004735CB">
            <w:pPr>
              <w:spacing w:after="0" w:line="240" w:lineRule="auto"/>
              <w:jc w:val="both"/>
              <w:rPr>
                <w:rFonts w:ascii="Times New Roman" w:eastAsia="Times New Roman" w:hAnsi="Times New Roman" w:cs="Times New Roman"/>
                <w:sz w:val="20"/>
                <w:szCs w:val="20"/>
                <w:highlight w:val="yellow"/>
              </w:rPr>
            </w:pPr>
            <w:r w:rsidRPr="004735CB">
              <w:rPr>
                <w:rFonts w:ascii="Times New Roman" w:eastAsia="Times New Roman" w:hAnsi="Times New Roman" w:cs="Times New Roman"/>
                <w:sz w:val="20"/>
                <w:szCs w:val="20"/>
              </w:rPr>
              <w:t>Волкова, О. А.</w:t>
            </w:r>
            <w:r>
              <w:rPr>
                <w:rFonts w:ascii="Times New Roman" w:eastAsia="Times New Roman" w:hAnsi="Times New Roman" w:cs="Times New Roman"/>
                <w:sz w:val="20"/>
                <w:szCs w:val="20"/>
              </w:rPr>
              <w:t xml:space="preserve"> </w:t>
            </w:r>
            <w:r w:rsidRPr="004735CB">
              <w:rPr>
                <w:rFonts w:ascii="Times New Roman" w:eastAsia="Times New Roman" w:hAnsi="Times New Roman" w:cs="Times New Roman"/>
                <w:sz w:val="20"/>
                <w:szCs w:val="20"/>
              </w:rPr>
              <w:t>Психология делового общения [Текст</w:t>
            </w:r>
            <w:proofErr w:type="gramStart"/>
            <w:r w:rsidRPr="004735CB">
              <w:rPr>
                <w:rFonts w:ascii="Times New Roman" w:eastAsia="Times New Roman" w:hAnsi="Times New Roman" w:cs="Times New Roman"/>
                <w:sz w:val="20"/>
                <w:szCs w:val="20"/>
              </w:rPr>
              <w:t>] :</w:t>
            </w:r>
            <w:proofErr w:type="gramEnd"/>
            <w:r w:rsidRPr="004735CB">
              <w:rPr>
                <w:rFonts w:ascii="Times New Roman" w:eastAsia="Times New Roman" w:hAnsi="Times New Roman" w:cs="Times New Roman"/>
                <w:sz w:val="20"/>
                <w:szCs w:val="20"/>
              </w:rPr>
              <w:t xml:space="preserve"> метод. указания / О. А. Волкова. –</w:t>
            </w:r>
            <w:proofErr w:type="gramStart"/>
            <w:r w:rsidRPr="004735CB">
              <w:rPr>
                <w:rFonts w:ascii="Times New Roman" w:eastAsia="Times New Roman" w:hAnsi="Times New Roman" w:cs="Times New Roman"/>
                <w:sz w:val="20"/>
                <w:szCs w:val="20"/>
              </w:rPr>
              <w:t>Ухта :</w:t>
            </w:r>
            <w:proofErr w:type="gramEnd"/>
            <w:r w:rsidRPr="004735CB">
              <w:rPr>
                <w:rFonts w:ascii="Times New Roman" w:eastAsia="Times New Roman" w:hAnsi="Times New Roman" w:cs="Times New Roman"/>
                <w:sz w:val="20"/>
                <w:szCs w:val="20"/>
              </w:rPr>
              <w:t xml:space="preserve"> УГТУ, 2019. – 41 с.</w:t>
            </w:r>
          </w:p>
        </w:tc>
        <w:tc>
          <w:tcPr>
            <w:tcW w:w="783" w:type="pct"/>
          </w:tcPr>
          <w:p w14:paraId="56D957A9" w14:textId="59C09BC0" w:rsidR="004735CB" w:rsidRPr="001438BB" w:rsidRDefault="004735CB" w:rsidP="004735CB">
            <w:pPr>
              <w:overflowPunct w:val="0"/>
              <w:adjustRightInd w:val="0"/>
              <w:spacing w:after="0" w:line="240" w:lineRule="auto"/>
              <w:jc w:val="center"/>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2019</w:t>
            </w:r>
          </w:p>
        </w:tc>
        <w:tc>
          <w:tcPr>
            <w:tcW w:w="1057" w:type="pct"/>
            <w:shd w:val="clear" w:color="auto" w:fill="auto"/>
          </w:tcPr>
          <w:p w14:paraId="6B04DBB6" w14:textId="16FE5A38" w:rsidR="004735CB" w:rsidRPr="004735CB" w:rsidRDefault="002B1703" w:rsidP="004735CB">
            <w:pPr>
              <w:overflowPunct w:val="0"/>
              <w:adjustRightInd w:val="0"/>
              <w:spacing w:after="0" w:line="240" w:lineRule="auto"/>
              <w:jc w:val="center"/>
              <w:textAlignment w:val="baseline"/>
              <w:rPr>
                <w:rFonts w:ascii="Times New Roman" w:eastAsia="Times New Roman" w:hAnsi="Times New Roman" w:cs="Times New Roman"/>
                <w:sz w:val="20"/>
                <w:szCs w:val="20"/>
                <w:lang w:eastAsia="ru-RU"/>
              </w:rPr>
            </w:pPr>
            <w:r w:rsidRPr="002B1703">
              <w:rPr>
                <w:rFonts w:ascii="Times New Roman" w:eastAsia="Times New Roman" w:hAnsi="Times New Roman" w:cs="Times New Roman"/>
                <w:sz w:val="20"/>
                <w:szCs w:val="20"/>
                <w:lang w:eastAsia="ru-RU"/>
              </w:rPr>
              <w:t xml:space="preserve">Режим </w:t>
            </w:r>
            <w:proofErr w:type="gramStart"/>
            <w:r w:rsidRPr="002B1703">
              <w:rPr>
                <w:rFonts w:ascii="Times New Roman" w:eastAsia="Times New Roman" w:hAnsi="Times New Roman" w:cs="Times New Roman"/>
                <w:sz w:val="20"/>
                <w:szCs w:val="20"/>
                <w:lang w:eastAsia="ru-RU"/>
              </w:rPr>
              <w:t>доступа :</w:t>
            </w:r>
            <w:proofErr w:type="gramEnd"/>
            <w:r w:rsidRPr="002B1703">
              <w:rPr>
                <w:rFonts w:ascii="Times New Roman" w:eastAsia="Times New Roman" w:hAnsi="Times New Roman" w:cs="Times New Roman"/>
                <w:sz w:val="20"/>
                <w:szCs w:val="20"/>
                <w:lang w:eastAsia="ru-RU"/>
              </w:rPr>
              <w:t xml:space="preserve"> http://lib.ugtu.net/book/41409/.</w:t>
            </w:r>
          </w:p>
        </w:tc>
      </w:tr>
    </w:tbl>
    <w:p w14:paraId="06D7C0FE" w14:textId="77777777" w:rsidR="004A13EC" w:rsidRPr="00D85E67" w:rsidRDefault="004A13EC" w:rsidP="00D85E67">
      <w:pPr>
        <w:spacing w:after="0" w:line="240" w:lineRule="auto"/>
        <w:jc w:val="both"/>
        <w:rPr>
          <w:rFonts w:ascii="Times New Roman" w:eastAsia="Times New Roman" w:hAnsi="Times New Roman" w:cs="Times New Roman"/>
          <w:sz w:val="24"/>
          <w:szCs w:val="24"/>
          <w:lang w:eastAsia="ru-RU"/>
        </w:rPr>
      </w:pPr>
    </w:p>
    <w:p w14:paraId="1E138074" w14:textId="77777777" w:rsidR="004A13EC" w:rsidRPr="00D85E67" w:rsidRDefault="004A13EC" w:rsidP="00D85E67">
      <w:pPr>
        <w:spacing w:after="0" w:line="240" w:lineRule="auto"/>
        <w:jc w:val="both"/>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5. Программное обеспечение и Интернет-ресурсы</w:t>
      </w:r>
    </w:p>
    <w:p w14:paraId="6D33B41C" w14:textId="77777777" w:rsidR="004A13EC" w:rsidRPr="00D85E67" w:rsidRDefault="004A13EC" w:rsidP="00D85E67">
      <w:pPr>
        <w:spacing w:after="0" w:line="240" w:lineRule="auto"/>
        <w:jc w:val="both"/>
        <w:rPr>
          <w:rFonts w:ascii="Times New Roman" w:eastAsia="Times New Roman" w:hAnsi="Times New Roman" w:cs="Times New Roman"/>
          <w:sz w:val="24"/>
          <w:szCs w:val="24"/>
          <w:lang w:eastAsia="ru-RU"/>
        </w:rPr>
      </w:pPr>
    </w:p>
    <w:p w14:paraId="73918B6F" w14:textId="77777777" w:rsidR="004A13EC" w:rsidRPr="00D85E67" w:rsidRDefault="004A13EC" w:rsidP="00D85E67">
      <w:pPr>
        <w:spacing w:after="0" w:line="240" w:lineRule="auto"/>
        <w:jc w:val="both"/>
        <w:rPr>
          <w:rFonts w:ascii="Times New Roman" w:eastAsia="Times New Roman" w:hAnsi="Times New Roman" w:cs="Times New Roman"/>
          <w:sz w:val="24"/>
          <w:szCs w:val="24"/>
          <w:shd w:val="clear" w:color="auto" w:fill="FFFFFF"/>
          <w:lang w:eastAsia="ru-RU"/>
        </w:rPr>
      </w:pPr>
      <w:r w:rsidRPr="00D85E67">
        <w:rPr>
          <w:rFonts w:ascii="Times New Roman" w:eastAsia="Times New Roman" w:hAnsi="Times New Roman" w:cs="Times New Roman"/>
          <w:sz w:val="24"/>
          <w:szCs w:val="24"/>
          <w:lang w:eastAsia="ru-RU"/>
        </w:rPr>
        <w:t xml:space="preserve">5.1. </w:t>
      </w:r>
      <w:r w:rsidRPr="00D85E67">
        <w:rPr>
          <w:rFonts w:ascii="Times New Roman" w:eastAsia="Times New Roman" w:hAnsi="Times New Roman" w:cs="Times New Roman"/>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14:paraId="319F0581" w14:textId="77777777" w:rsidR="004A13EC" w:rsidRPr="00D85E67" w:rsidRDefault="00D147C1" w:rsidP="008056E9">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hyperlink r:id="rId8" w:history="1">
        <w:r w:rsidR="004A13EC" w:rsidRPr="00D85E67">
          <w:rPr>
            <w:rFonts w:ascii="Times New Roman" w:eastAsia="Times New Roman" w:hAnsi="Times New Roman" w:cs="Calibri"/>
            <w:color w:val="0000FF"/>
            <w:sz w:val="24"/>
            <w:szCs w:val="24"/>
            <w:u w:val="single"/>
            <w:lang w:eastAsia="ru-RU"/>
          </w:rPr>
          <w:t>http://guide.aonb.ru/library.html</w:t>
        </w:r>
      </w:hyperlink>
      <w:r w:rsidR="004A13EC" w:rsidRPr="00D85E67">
        <w:rPr>
          <w:rFonts w:ascii="Times New Roman" w:eastAsia="Times New Roman" w:hAnsi="Times New Roman" w:cs="Times New Roman"/>
          <w:sz w:val="24"/>
          <w:szCs w:val="24"/>
          <w:lang w:eastAsia="ru-RU"/>
        </w:rPr>
        <w:t xml:space="preserve"> - даны полнотекстовые электронные библиотеки. Путеводитель по ресурсам Интернет. Предлагает ссылки на сайты, которые содержат полнотекстовые версии печатных изданий: учебников, монографий, научно-популярной и художественной литературы. Представляет особый интерес для учащихся, студентов и преподавателей;</w:t>
      </w:r>
    </w:p>
    <w:p w14:paraId="3CA2FA28" w14:textId="77777777" w:rsidR="004A13EC" w:rsidRPr="00D85E67" w:rsidRDefault="004A13EC" w:rsidP="008056E9">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 xml:space="preserve">Электронная библиотека учебников </w:t>
      </w:r>
      <w:hyperlink r:id="rId9" w:history="1">
        <w:r w:rsidRPr="00D85E67">
          <w:rPr>
            <w:rFonts w:ascii="Times New Roman" w:eastAsia="Times New Roman" w:hAnsi="Times New Roman" w:cs="Calibri"/>
            <w:color w:val="0000FF"/>
            <w:sz w:val="24"/>
            <w:szCs w:val="24"/>
            <w:u w:val="single"/>
            <w:lang w:eastAsia="ru-RU"/>
          </w:rPr>
          <w:t>http://studentam.net/</w:t>
        </w:r>
      </w:hyperlink>
      <w:r w:rsidRPr="00D85E67">
        <w:rPr>
          <w:rFonts w:ascii="Times New Roman" w:eastAsia="Times New Roman" w:hAnsi="Times New Roman" w:cs="Times New Roman"/>
          <w:sz w:val="24"/>
          <w:szCs w:val="24"/>
          <w:lang w:eastAsia="ru-RU"/>
        </w:rPr>
        <w:t xml:space="preserve"> - Коллекция учебной литературы по социально-экономическим и гуманитарным наукам;</w:t>
      </w:r>
    </w:p>
    <w:p w14:paraId="5363B7A2" w14:textId="77777777" w:rsidR="004A13EC" w:rsidRPr="00D85E67" w:rsidRDefault="004A13EC" w:rsidP="008056E9">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Электронная библиотека Iqlib</w:t>
      </w:r>
      <w:hyperlink r:id="rId10" w:history="1">
        <w:r w:rsidRPr="00D85E67">
          <w:rPr>
            <w:rFonts w:ascii="Times New Roman" w:eastAsia="Times New Roman" w:hAnsi="Times New Roman" w:cs="Calibri"/>
            <w:color w:val="0000FF"/>
            <w:sz w:val="24"/>
            <w:szCs w:val="24"/>
            <w:u w:val="single"/>
            <w:lang w:eastAsia="ru-RU"/>
          </w:rPr>
          <w:t>http://www.iqlib.ru/</w:t>
        </w:r>
      </w:hyperlink>
      <w:r w:rsidRPr="00D85E67">
        <w:rPr>
          <w:rFonts w:ascii="Times New Roman" w:eastAsia="Times New Roman" w:hAnsi="Times New Roman" w:cs="Times New Roman"/>
          <w:sz w:val="24"/>
          <w:szCs w:val="24"/>
          <w:lang w:eastAsia="ru-RU"/>
        </w:rPr>
        <w:t xml:space="preserve"> - Интернет-библиотека образовательных изданий, в которой собраны электронные учебники, справочные и учебные пособия. Удобный поиск по ключевым словам, отдельным темам и отраслям знания;</w:t>
      </w:r>
    </w:p>
    <w:p w14:paraId="3388994B" w14:textId="77777777" w:rsidR="004A13EC" w:rsidRPr="00D85E67" w:rsidRDefault="004A13EC" w:rsidP="008056E9">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 xml:space="preserve">Президентская библиотека им. Б. Н. Ельцина - </w:t>
      </w:r>
      <w:hyperlink r:id="rId11" w:history="1">
        <w:proofErr w:type="gramStart"/>
        <w:r w:rsidRPr="00D85E67">
          <w:rPr>
            <w:rFonts w:ascii="Times New Roman" w:eastAsia="Times New Roman" w:hAnsi="Times New Roman" w:cs="Calibri"/>
            <w:color w:val="0000FF"/>
            <w:sz w:val="24"/>
            <w:szCs w:val="24"/>
            <w:u w:val="single"/>
            <w:lang w:eastAsia="ru-RU"/>
          </w:rPr>
          <w:t>http://www.prlib.ru/</w:t>
        </w:r>
      </w:hyperlink>
      <w:r w:rsidRPr="00D85E67">
        <w:rPr>
          <w:rFonts w:ascii="Times New Roman" w:eastAsia="Times New Roman" w:hAnsi="Times New Roman" w:cs="Times New Roman"/>
          <w:sz w:val="24"/>
          <w:szCs w:val="24"/>
          <w:lang w:eastAsia="ru-RU"/>
        </w:rPr>
        <w:t xml:space="preserve"> ;</w:t>
      </w:r>
      <w:proofErr w:type="gramEnd"/>
    </w:p>
    <w:p w14:paraId="1A6DAB1D" w14:textId="77777777" w:rsidR="004A13EC" w:rsidRPr="00D85E67" w:rsidRDefault="004A13EC" w:rsidP="008056E9">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 xml:space="preserve">Научная Электронная Библиотека -  режим доступа: </w:t>
      </w:r>
      <w:hyperlink r:id="rId12" w:history="1">
        <w:r w:rsidRPr="00D85E67">
          <w:rPr>
            <w:rFonts w:ascii="Times New Roman" w:eastAsia="Times New Roman" w:hAnsi="Times New Roman" w:cs="Calibri"/>
            <w:color w:val="0000FF"/>
            <w:sz w:val="24"/>
            <w:szCs w:val="24"/>
            <w:u w:val="single"/>
            <w:lang w:eastAsia="ru-RU"/>
          </w:rPr>
          <w:t>eLibrary.ru</w:t>
        </w:r>
      </w:hyperlink>
    </w:p>
    <w:p w14:paraId="7C4A3B58" w14:textId="77777777" w:rsidR="004A13EC" w:rsidRPr="00D85E67" w:rsidRDefault="004A13EC" w:rsidP="00D85E67">
      <w:pPr>
        <w:spacing w:after="0" w:line="240" w:lineRule="auto"/>
        <w:jc w:val="both"/>
        <w:rPr>
          <w:rFonts w:ascii="Times New Roman" w:eastAsia="Times New Roman" w:hAnsi="Times New Roman" w:cs="Times New Roman"/>
          <w:sz w:val="24"/>
          <w:szCs w:val="24"/>
          <w:lang w:eastAsia="ru-RU"/>
        </w:rPr>
      </w:pPr>
    </w:p>
    <w:p w14:paraId="46D38792" w14:textId="43C91392" w:rsidR="004A13EC" w:rsidRPr="00D85E67" w:rsidRDefault="004A13EC" w:rsidP="00D85E67">
      <w:pPr>
        <w:spacing w:after="0" w:line="240" w:lineRule="auto"/>
        <w:jc w:val="both"/>
        <w:rPr>
          <w:rFonts w:ascii="Times New Roman" w:eastAsia="Times New Roman" w:hAnsi="Times New Roman" w:cs="Times New Roman"/>
          <w:sz w:val="24"/>
          <w:szCs w:val="24"/>
          <w:shd w:val="clear" w:color="auto" w:fill="FFFFFF"/>
          <w:lang w:eastAsia="ru-RU"/>
        </w:rPr>
      </w:pPr>
      <w:r w:rsidRPr="00D85E67">
        <w:rPr>
          <w:rFonts w:ascii="Times New Roman" w:eastAsia="Times New Roman" w:hAnsi="Times New Roman" w:cs="Times New Roman"/>
          <w:bCs/>
          <w:sz w:val="24"/>
          <w:szCs w:val="24"/>
          <w:lang w:eastAsia="ru-RU"/>
        </w:rPr>
        <w:t xml:space="preserve">5.2. </w:t>
      </w:r>
      <w:r w:rsidRPr="00D85E67">
        <w:rPr>
          <w:rFonts w:ascii="Times New Roman" w:eastAsia="Times New Roman" w:hAnsi="Times New Roman" w:cs="Times New Roman"/>
          <w:bCs/>
          <w:sz w:val="24"/>
          <w:szCs w:val="24"/>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sidR="00D85E67">
        <w:rPr>
          <w:rFonts w:ascii="Times New Roman" w:eastAsia="Times New Roman" w:hAnsi="Times New Roman" w:cs="Times New Roman"/>
          <w:sz w:val="24"/>
          <w:szCs w:val="24"/>
          <w:shd w:val="clear" w:color="auto" w:fill="FFFFFF"/>
          <w:lang w:eastAsia="ru-RU"/>
        </w:rPr>
        <w:t>:</w:t>
      </w:r>
      <w:r w:rsidRPr="00D85E67">
        <w:rPr>
          <w:rFonts w:ascii="Times New Roman" w:eastAsia="Times New Roman" w:hAnsi="Times New Roman" w:cs="Times New Roman"/>
          <w:sz w:val="24"/>
          <w:szCs w:val="24"/>
          <w:shd w:val="clear" w:color="auto" w:fill="FFFFFF"/>
          <w:lang w:eastAsia="ru-RU"/>
        </w:rPr>
        <w:t xml:space="preserve"> </w:t>
      </w:r>
    </w:p>
    <w:p w14:paraId="3C04B565" w14:textId="77777777" w:rsidR="004A13EC" w:rsidRPr="00D85E67" w:rsidRDefault="004A13EC" w:rsidP="00D85E67">
      <w:pPr>
        <w:spacing w:after="0" w:line="240" w:lineRule="auto"/>
        <w:jc w:val="both"/>
        <w:rPr>
          <w:rFonts w:ascii="Times New Roman" w:eastAsia="Times New Roman" w:hAnsi="Times New Roman" w:cs="Times New Roman"/>
          <w:sz w:val="24"/>
          <w:szCs w:val="24"/>
          <w:shd w:val="clear" w:color="auto" w:fill="FFFFFF"/>
          <w:lang w:eastAsia="ru-RU"/>
        </w:rPr>
      </w:pPr>
      <w:r w:rsidRPr="00D85E67">
        <w:rPr>
          <w:rFonts w:ascii="Times New Roman" w:eastAsia="Times New Roman" w:hAnsi="Times New Roman" w:cs="Times New Roman"/>
          <w:sz w:val="24"/>
          <w:szCs w:val="24"/>
          <w:shd w:val="clear" w:color="auto" w:fill="FFFFFF"/>
          <w:lang w:eastAsia="ru-RU"/>
        </w:rPr>
        <w:t>Справочная правовая система  «</w:t>
      </w:r>
      <w:proofErr w:type="spellStart"/>
      <w:r w:rsidRPr="00D85E67">
        <w:rPr>
          <w:rFonts w:ascii="Times New Roman" w:eastAsia="Times New Roman" w:hAnsi="Times New Roman" w:cs="Times New Roman"/>
          <w:sz w:val="24"/>
          <w:szCs w:val="24"/>
          <w:shd w:val="clear" w:color="auto" w:fill="FFFFFF"/>
          <w:lang w:eastAsia="ru-RU"/>
        </w:rPr>
        <w:t>КонсультантПлюс</w:t>
      </w:r>
      <w:proofErr w:type="spellEnd"/>
      <w:r w:rsidRPr="00D85E67">
        <w:rPr>
          <w:rFonts w:ascii="Times New Roman" w:eastAsia="Times New Roman" w:hAnsi="Times New Roman" w:cs="Times New Roman"/>
          <w:sz w:val="24"/>
          <w:szCs w:val="24"/>
          <w:shd w:val="clear" w:color="auto" w:fill="FFFFFF"/>
          <w:lang w:eastAsia="ru-RU"/>
        </w:rPr>
        <w:t>».</w:t>
      </w:r>
    </w:p>
    <w:p w14:paraId="1BAFB6DD" w14:textId="77777777" w:rsidR="004A13EC" w:rsidRPr="00D85E67" w:rsidRDefault="004A13EC" w:rsidP="00D85E67">
      <w:pPr>
        <w:spacing w:after="0" w:line="240" w:lineRule="auto"/>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shd w:val="clear" w:color="auto" w:fill="FFFFFF"/>
          <w:lang w:eastAsia="ru-RU"/>
        </w:rPr>
        <w:t>Программа для создания и проведения презентаций «</w:t>
      </w:r>
      <w:proofErr w:type="spellStart"/>
      <w:r w:rsidRPr="00D85E67">
        <w:rPr>
          <w:rFonts w:ascii="Times New Roman" w:eastAsia="Times New Roman" w:hAnsi="Times New Roman" w:cs="Times New Roman"/>
          <w:sz w:val="24"/>
          <w:szCs w:val="24"/>
          <w:shd w:val="clear" w:color="auto" w:fill="FFFFFF"/>
          <w:lang w:eastAsia="ru-RU"/>
        </w:rPr>
        <w:t>MicrosoftPowerPoint</w:t>
      </w:r>
      <w:proofErr w:type="spellEnd"/>
      <w:r w:rsidRPr="00D85E67">
        <w:rPr>
          <w:rFonts w:ascii="Times New Roman" w:eastAsia="Times New Roman" w:hAnsi="Times New Roman" w:cs="Times New Roman"/>
          <w:sz w:val="24"/>
          <w:szCs w:val="24"/>
          <w:shd w:val="clear" w:color="auto" w:fill="FFFFFF"/>
          <w:lang w:eastAsia="ru-RU"/>
        </w:rPr>
        <w:t>».</w:t>
      </w:r>
    </w:p>
    <w:p w14:paraId="3F070797" w14:textId="77777777" w:rsidR="004A13EC" w:rsidRPr="00D85E67" w:rsidRDefault="004A13EC" w:rsidP="00D85E67">
      <w:pPr>
        <w:spacing w:after="0" w:line="240" w:lineRule="auto"/>
        <w:jc w:val="both"/>
        <w:rPr>
          <w:rFonts w:ascii="Times New Roman" w:eastAsia="Times New Roman" w:hAnsi="Times New Roman" w:cs="Times New Roman"/>
          <w:sz w:val="24"/>
          <w:szCs w:val="24"/>
          <w:lang w:eastAsia="ru-RU"/>
        </w:rPr>
      </w:pPr>
    </w:p>
    <w:p w14:paraId="3A1ADE55" w14:textId="3B9760A4" w:rsidR="00AF6B9F" w:rsidRPr="00D85E67" w:rsidRDefault="00AF6B9F" w:rsidP="00D85E67">
      <w:pPr>
        <w:spacing w:after="0" w:line="240" w:lineRule="auto"/>
        <w:jc w:val="both"/>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6. Фонд оценочных средств для проведения текущей и промежуточной аттестации обучающихся по дисциплине представлен в Приложении.</w:t>
      </w:r>
    </w:p>
    <w:p w14:paraId="33D027D0" w14:textId="77777777" w:rsidR="00AF6B9F" w:rsidRPr="00D85E67" w:rsidRDefault="00AF6B9F" w:rsidP="00D85E67">
      <w:pPr>
        <w:spacing w:after="0" w:line="240" w:lineRule="auto"/>
        <w:jc w:val="both"/>
        <w:rPr>
          <w:rFonts w:ascii="Times New Roman" w:eastAsia="Times New Roman" w:hAnsi="Times New Roman" w:cs="Times New Roman"/>
          <w:b/>
          <w:bCs/>
          <w:sz w:val="24"/>
          <w:szCs w:val="24"/>
          <w:lang w:eastAsia="ru-RU"/>
        </w:rPr>
      </w:pPr>
    </w:p>
    <w:p w14:paraId="53943499" w14:textId="77777777" w:rsidR="00AF6B9F" w:rsidRPr="00D85E67" w:rsidRDefault="00AF6B9F" w:rsidP="00D85E67">
      <w:pPr>
        <w:spacing w:after="0" w:line="240" w:lineRule="auto"/>
        <w:jc w:val="both"/>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7. Описание материально-технической базы, необходимой для осуществления образовательного процесса по дисциплине</w:t>
      </w:r>
    </w:p>
    <w:p w14:paraId="77B2A9D8" w14:textId="77777777" w:rsidR="00AF6B9F" w:rsidRPr="00D85E67" w:rsidRDefault="00AF6B9F" w:rsidP="00D85E67">
      <w:pPr>
        <w:spacing w:after="0" w:line="240" w:lineRule="auto"/>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Аудитории для лекций и практических занятий, оснащенные учебной мебелью, доской.</w:t>
      </w:r>
    </w:p>
    <w:p w14:paraId="1C2AC2A0" w14:textId="77777777" w:rsidR="00AF6B9F" w:rsidRPr="00D85E67" w:rsidRDefault="00AF6B9F" w:rsidP="00D85E67">
      <w:pPr>
        <w:spacing w:after="0" w:line="240" w:lineRule="auto"/>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Доступ к библиотечно-информационному комплексу (</w:t>
      </w:r>
      <w:hyperlink r:id="rId13" w:history="1">
        <w:r w:rsidRPr="00D85E67">
          <w:rPr>
            <w:rStyle w:val="a3"/>
            <w:rFonts w:ascii="Times New Roman" w:eastAsia="Times New Roman" w:hAnsi="Times New Roman" w:cs="Times New Roman"/>
            <w:sz w:val="24"/>
            <w:szCs w:val="24"/>
            <w:lang w:eastAsia="ru-RU"/>
          </w:rPr>
          <w:t>http://lib.ugtu.net/</w:t>
        </w:r>
      </w:hyperlink>
      <w:r w:rsidRPr="00D85E67">
        <w:rPr>
          <w:rFonts w:ascii="Times New Roman" w:eastAsia="Times New Roman" w:hAnsi="Times New Roman" w:cs="Times New Roman"/>
          <w:sz w:val="24"/>
          <w:szCs w:val="24"/>
          <w:lang w:eastAsia="ru-RU"/>
        </w:rPr>
        <w:t xml:space="preserve">) через Интернет и </w:t>
      </w:r>
      <w:proofErr w:type="spellStart"/>
      <w:r w:rsidRPr="00D85E67">
        <w:rPr>
          <w:rFonts w:ascii="Times New Roman" w:eastAsia="Times New Roman" w:hAnsi="Times New Roman" w:cs="Times New Roman"/>
          <w:sz w:val="24"/>
          <w:szCs w:val="24"/>
          <w:lang w:eastAsia="ru-RU"/>
        </w:rPr>
        <w:t>Wi-Fi</w:t>
      </w:r>
      <w:proofErr w:type="spellEnd"/>
      <w:r w:rsidRPr="00D85E67">
        <w:rPr>
          <w:rFonts w:ascii="Times New Roman" w:eastAsia="Times New Roman" w:hAnsi="Times New Roman" w:cs="Times New Roman"/>
          <w:sz w:val="24"/>
          <w:szCs w:val="24"/>
          <w:lang w:eastAsia="ru-RU"/>
        </w:rPr>
        <w:t>.</w:t>
      </w:r>
    </w:p>
    <w:p w14:paraId="2F79310B" w14:textId="77777777" w:rsidR="00AF6B9F" w:rsidRPr="00D85E67" w:rsidRDefault="00AF6B9F" w:rsidP="00D85E67">
      <w:pPr>
        <w:spacing w:after="0" w:line="240" w:lineRule="auto"/>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Лекции в виде электронных презентаций, видеопроектор, полное методическое сопровождение учебного процесса на сайте кафедры.</w:t>
      </w:r>
    </w:p>
    <w:p w14:paraId="575B4052" w14:textId="77777777" w:rsidR="00AF6B9F" w:rsidRPr="00D85E67" w:rsidRDefault="00AF6B9F" w:rsidP="00D85E67">
      <w:pPr>
        <w:spacing w:after="0" w:line="240" w:lineRule="auto"/>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 xml:space="preserve">Компьютерный класс СРС и практических занятий: 8 компьютеров, сетевое оборудование, МФУ (принтер), Интернет, </w:t>
      </w:r>
      <w:proofErr w:type="spellStart"/>
      <w:r w:rsidRPr="00D85E67">
        <w:rPr>
          <w:rFonts w:ascii="Times New Roman" w:eastAsia="Times New Roman" w:hAnsi="Times New Roman" w:cs="Times New Roman"/>
          <w:sz w:val="24"/>
          <w:szCs w:val="24"/>
          <w:lang w:eastAsia="ru-RU"/>
        </w:rPr>
        <w:t>Wi-Fi</w:t>
      </w:r>
      <w:proofErr w:type="spellEnd"/>
      <w:r w:rsidRPr="00D85E67">
        <w:rPr>
          <w:rFonts w:ascii="Times New Roman" w:eastAsia="Times New Roman" w:hAnsi="Times New Roman" w:cs="Times New Roman"/>
          <w:sz w:val="24"/>
          <w:szCs w:val="24"/>
          <w:lang w:eastAsia="ru-RU"/>
        </w:rPr>
        <w:t>.</w:t>
      </w:r>
    </w:p>
    <w:p w14:paraId="62BF7502" w14:textId="77777777" w:rsidR="00AF6B9F" w:rsidRPr="00D85E67" w:rsidRDefault="00AF6B9F" w:rsidP="00D85E67">
      <w:pPr>
        <w:spacing w:after="0" w:line="240" w:lineRule="auto"/>
        <w:jc w:val="both"/>
        <w:rPr>
          <w:rFonts w:ascii="Times New Roman" w:eastAsia="Times New Roman" w:hAnsi="Times New Roman" w:cs="Times New Roman"/>
          <w:sz w:val="24"/>
          <w:szCs w:val="24"/>
          <w:lang w:eastAsia="ru-RU"/>
        </w:rPr>
      </w:pPr>
    </w:p>
    <w:p w14:paraId="6261C0F3"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1906" w:h="16838"/>
          <w:pgMar w:top="1134" w:right="851" w:bottom="1134" w:left="1701" w:header="567" w:footer="510" w:gutter="0"/>
          <w:cols w:space="720"/>
        </w:sectPr>
      </w:pPr>
    </w:p>
    <w:p w14:paraId="709BE8CE" w14:textId="77777777" w:rsidR="004F66FE" w:rsidRPr="004F66FE" w:rsidRDefault="004F66FE" w:rsidP="004F66FE">
      <w:pPr>
        <w:spacing w:after="0" w:line="240" w:lineRule="auto"/>
        <w:jc w:val="right"/>
        <w:rPr>
          <w:rFonts w:ascii="Times New Roman" w:eastAsia="Times New Roman" w:hAnsi="Times New Roman" w:cs="Times New Roman"/>
          <w:b/>
          <w:sz w:val="24"/>
          <w:szCs w:val="24"/>
          <w:lang w:eastAsia="ru-RU"/>
        </w:rPr>
      </w:pPr>
      <w:r w:rsidRPr="004F66FE">
        <w:rPr>
          <w:rFonts w:ascii="Times New Roman" w:eastAsia="Times New Roman" w:hAnsi="Times New Roman" w:cs="Times New Roman"/>
          <w:sz w:val="24"/>
          <w:szCs w:val="24"/>
          <w:lang w:eastAsia="ru-RU"/>
        </w:rPr>
        <w:lastRenderedPageBreak/>
        <w:t xml:space="preserve">Приложение </w:t>
      </w:r>
    </w:p>
    <w:p w14:paraId="283F282A" w14:textId="77777777" w:rsidR="004F66FE" w:rsidRPr="004F66FE" w:rsidRDefault="004F66FE" w:rsidP="004F66FE">
      <w:pPr>
        <w:keepNext/>
        <w:spacing w:after="0" w:line="240" w:lineRule="auto"/>
        <w:jc w:val="center"/>
        <w:outlineLvl w:val="0"/>
        <w:rPr>
          <w:rFonts w:ascii="Times New Roman" w:eastAsia="Times New Roman" w:hAnsi="Times New Roman" w:cs="Times New Roman"/>
          <w:b/>
          <w:kern w:val="32"/>
          <w:sz w:val="24"/>
          <w:szCs w:val="24"/>
          <w:lang w:val="x-none" w:eastAsia="x-none"/>
        </w:rPr>
      </w:pPr>
      <w:r w:rsidRPr="004F66FE">
        <w:rPr>
          <w:rFonts w:ascii="Times New Roman" w:eastAsia="Times New Roman" w:hAnsi="Times New Roman" w:cs="Times New Roman"/>
          <w:b/>
          <w:kern w:val="32"/>
          <w:sz w:val="24"/>
          <w:szCs w:val="24"/>
          <w:lang w:val="x-none" w:eastAsia="x-none"/>
        </w:rPr>
        <w:t>МИНОБРНАУКИ РОССИИ</w:t>
      </w:r>
    </w:p>
    <w:p w14:paraId="19F49A84" w14:textId="77777777" w:rsidR="004F66FE" w:rsidRPr="004F66FE" w:rsidRDefault="004F66FE" w:rsidP="004F66FE">
      <w:pPr>
        <w:spacing w:after="0" w:line="240" w:lineRule="auto"/>
        <w:jc w:val="center"/>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Федеральное государственное бюджетное</w:t>
      </w:r>
    </w:p>
    <w:p w14:paraId="57D889D3" w14:textId="77777777" w:rsidR="004F66FE" w:rsidRPr="004F66FE" w:rsidRDefault="004F66FE" w:rsidP="004F66FE">
      <w:pPr>
        <w:spacing w:after="0" w:line="240" w:lineRule="auto"/>
        <w:jc w:val="center"/>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образовательное учреждение высшего образования</w:t>
      </w:r>
    </w:p>
    <w:p w14:paraId="292C559F" w14:textId="77777777" w:rsidR="004F66FE" w:rsidRPr="004F66FE" w:rsidRDefault="004F66FE" w:rsidP="004F66FE">
      <w:pPr>
        <w:keepNext/>
        <w:autoSpaceDE w:val="0"/>
        <w:autoSpaceDN w:val="0"/>
        <w:spacing w:after="0" w:line="240" w:lineRule="auto"/>
        <w:jc w:val="center"/>
        <w:outlineLvl w:val="0"/>
        <w:rPr>
          <w:rFonts w:ascii="Times New Roman" w:eastAsia="Times New Roman" w:hAnsi="Times New Roman" w:cs="Times New Roman"/>
          <w:b/>
          <w:bCs/>
          <w:sz w:val="28"/>
          <w:szCs w:val="24"/>
          <w:lang w:eastAsia="ru-RU"/>
        </w:rPr>
      </w:pPr>
      <w:r w:rsidRPr="004F66FE">
        <w:rPr>
          <w:rFonts w:ascii="Times New Roman" w:eastAsia="Times New Roman" w:hAnsi="Times New Roman" w:cs="Times New Roman"/>
          <w:b/>
          <w:bCs/>
          <w:sz w:val="28"/>
          <w:szCs w:val="24"/>
          <w:lang w:eastAsia="ru-RU"/>
        </w:rPr>
        <w:t>«</w:t>
      </w:r>
      <w:proofErr w:type="spellStart"/>
      <w:r w:rsidRPr="004F66FE">
        <w:rPr>
          <w:rFonts w:ascii="Times New Roman" w:eastAsia="Times New Roman" w:hAnsi="Times New Roman" w:cs="Times New Roman"/>
          <w:b/>
          <w:bCs/>
          <w:sz w:val="28"/>
          <w:szCs w:val="24"/>
          <w:lang w:eastAsia="ru-RU"/>
        </w:rPr>
        <w:t>Ухтинский</w:t>
      </w:r>
      <w:proofErr w:type="spellEnd"/>
      <w:r w:rsidRPr="004F66FE">
        <w:rPr>
          <w:rFonts w:ascii="Times New Roman" w:eastAsia="Times New Roman" w:hAnsi="Times New Roman" w:cs="Times New Roman"/>
          <w:b/>
          <w:bCs/>
          <w:sz w:val="28"/>
          <w:szCs w:val="24"/>
          <w:lang w:eastAsia="ru-RU"/>
        </w:rPr>
        <w:t xml:space="preserve"> государственный технический университет» </w:t>
      </w:r>
    </w:p>
    <w:p w14:paraId="24DD72CE" w14:textId="77777777" w:rsidR="004F66FE" w:rsidRPr="004F66FE" w:rsidRDefault="004F66FE" w:rsidP="004F66FE">
      <w:pPr>
        <w:spacing w:after="0" w:line="240" w:lineRule="auto"/>
        <w:jc w:val="center"/>
        <w:rPr>
          <w:rFonts w:ascii="Times New Roman" w:eastAsia="Times New Roman" w:hAnsi="Times New Roman" w:cs="Times New Roman"/>
          <w:b/>
          <w:sz w:val="28"/>
          <w:szCs w:val="24"/>
          <w:lang w:eastAsia="ru-RU"/>
        </w:rPr>
      </w:pPr>
      <w:r w:rsidRPr="004F66FE">
        <w:rPr>
          <w:rFonts w:ascii="Times New Roman" w:eastAsia="Times New Roman" w:hAnsi="Times New Roman" w:cs="Times New Roman"/>
          <w:b/>
          <w:sz w:val="28"/>
          <w:szCs w:val="24"/>
          <w:lang w:eastAsia="ru-RU"/>
        </w:rPr>
        <w:t>(УГТУ)</w:t>
      </w:r>
    </w:p>
    <w:p w14:paraId="5E8A0B98" w14:textId="77777777" w:rsidR="004F66FE" w:rsidRPr="004F66FE" w:rsidRDefault="004F66FE" w:rsidP="004F66FE">
      <w:pPr>
        <w:tabs>
          <w:tab w:val="left" w:pos="5657"/>
        </w:tabs>
        <w:spacing w:after="0" w:line="240" w:lineRule="auto"/>
        <w:contextualSpacing/>
        <w:rPr>
          <w:rFonts w:ascii="Times New Roman" w:eastAsia="Times New Roman" w:hAnsi="Times New Roman" w:cs="Times New Roman"/>
          <w:b/>
          <w:bCs/>
          <w:sz w:val="28"/>
          <w:szCs w:val="28"/>
          <w:lang w:eastAsia="ru-RU"/>
        </w:rPr>
      </w:pPr>
      <w:r w:rsidRPr="004F66FE">
        <w:rPr>
          <w:rFonts w:ascii="Times New Roman" w:eastAsia="Times New Roman" w:hAnsi="Times New Roman" w:cs="Times New Roman"/>
          <w:b/>
          <w:bCs/>
          <w:sz w:val="28"/>
          <w:szCs w:val="28"/>
          <w:lang w:eastAsia="ru-RU"/>
        </w:rPr>
        <w:tab/>
      </w:r>
    </w:p>
    <w:p w14:paraId="70EBC059" w14:textId="77777777" w:rsidR="004F66FE" w:rsidRPr="004F66FE" w:rsidRDefault="004F66FE" w:rsidP="004F66FE">
      <w:pPr>
        <w:spacing w:after="0" w:line="240" w:lineRule="auto"/>
        <w:jc w:val="center"/>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Факультет экономики, управления и информационных технологий</w:t>
      </w:r>
    </w:p>
    <w:p w14:paraId="1F3F1962" w14:textId="77777777" w:rsidR="004F66FE" w:rsidRPr="004F66FE" w:rsidRDefault="004F66FE" w:rsidP="004F66FE">
      <w:pPr>
        <w:spacing w:after="0" w:line="240" w:lineRule="auto"/>
        <w:contextualSpacing/>
        <w:jc w:val="center"/>
        <w:rPr>
          <w:rFonts w:ascii="Times New Roman" w:eastAsia="Times New Roman" w:hAnsi="Times New Roman" w:cs="Times New Roman"/>
          <w:b/>
          <w:bCs/>
          <w:sz w:val="28"/>
          <w:szCs w:val="28"/>
          <w:lang w:eastAsia="ru-RU"/>
        </w:rPr>
      </w:pPr>
    </w:p>
    <w:p w14:paraId="52BD929A" w14:textId="77777777" w:rsidR="004F66FE" w:rsidRPr="004F66FE" w:rsidRDefault="004F66FE" w:rsidP="004F66FE">
      <w:pPr>
        <w:tabs>
          <w:tab w:val="left" w:pos="5700"/>
        </w:tabs>
        <w:spacing w:after="0" w:line="264" w:lineRule="auto"/>
        <w:jc w:val="center"/>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Кафедра документоведения, истории и философии</w:t>
      </w:r>
    </w:p>
    <w:p w14:paraId="4DADFB28" w14:textId="77777777" w:rsidR="004F66FE" w:rsidRPr="004F66FE" w:rsidRDefault="004F66FE" w:rsidP="004F66FE">
      <w:pPr>
        <w:spacing w:after="0" w:line="264" w:lineRule="auto"/>
        <w:rPr>
          <w:rFonts w:ascii="Times New Roman" w:eastAsia="Times New Roman" w:hAnsi="Times New Roman" w:cs="Times New Roman"/>
          <w:sz w:val="24"/>
          <w:szCs w:val="24"/>
          <w:lang w:eastAsia="ru-RU"/>
        </w:rPr>
      </w:pPr>
    </w:p>
    <w:p w14:paraId="268905E0" w14:textId="77777777" w:rsidR="004F66FE" w:rsidRPr="004F66FE" w:rsidRDefault="004F66FE" w:rsidP="004F66FE">
      <w:pPr>
        <w:spacing w:after="0" w:line="240" w:lineRule="auto"/>
        <w:jc w:val="center"/>
        <w:rPr>
          <w:rFonts w:ascii="Times New Roman" w:eastAsia="Times New Roman" w:hAnsi="Times New Roman" w:cs="Times New Roman"/>
          <w:b/>
          <w:sz w:val="36"/>
          <w:szCs w:val="36"/>
          <w:lang w:eastAsia="ru-RU"/>
        </w:rPr>
      </w:pPr>
    </w:p>
    <w:p w14:paraId="71B31BC4" w14:textId="77777777" w:rsidR="004F66FE" w:rsidRPr="004F66FE" w:rsidRDefault="004F66FE" w:rsidP="004F66FE">
      <w:pPr>
        <w:spacing w:after="0" w:line="240" w:lineRule="auto"/>
        <w:jc w:val="center"/>
        <w:rPr>
          <w:rFonts w:ascii="Times New Roman" w:eastAsia="Times New Roman" w:hAnsi="Times New Roman" w:cs="Times New Roman"/>
          <w:b/>
          <w:sz w:val="36"/>
          <w:szCs w:val="36"/>
          <w:lang w:eastAsia="ru-RU"/>
        </w:rPr>
      </w:pPr>
    </w:p>
    <w:p w14:paraId="7F3D33A6" w14:textId="77777777" w:rsidR="004F66FE" w:rsidRPr="004F66FE" w:rsidRDefault="004F66FE" w:rsidP="004F66FE">
      <w:pPr>
        <w:spacing w:after="0" w:line="240" w:lineRule="auto"/>
        <w:jc w:val="center"/>
        <w:rPr>
          <w:rFonts w:ascii="Times New Roman" w:eastAsia="Times New Roman" w:hAnsi="Times New Roman" w:cs="Times New Roman"/>
          <w:b/>
          <w:sz w:val="36"/>
          <w:szCs w:val="36"/>
          <w:lang w:eastAsia="ru-RU"/>
        </w:rPr>
      </w:pPr>
    </w:p>
    <w:p w14:paraId="69F35479" w14:textId="77777777" w:rsidR="004F66FE" w:rsidRPr="004F66FE" w:rsidRDefault="004F66FE" w:rsidP="004F66FE">
      <w:pPr>
        <w:spacing w:after="0" w:line="240" w:lineRule="auto"/>
        <w:jc w:val="center"/>
        <w:rPr>
          <w:rFonts w:ascii="Times New Roman" w:eastAsia="Times New Roman" w:hAnsi="Times New Roman" w:cs="Times New Roman"/>
          <w:b/>
          <w:sz w:val="36"/>
          <w:szCs w:val="36"/>
          <w:lang w:eastAsia="ru-RU"/>
        </w:rPr>
      </w:pPr>
    </w:p>
    <w:p w14:paraId="36FC98D3" w14:textId="77777777" w:rsidR="004F66FE" w:rsidRPr="004F66FE" w:rsidRDefault="004F66FE" w:rsidP="004F66FE">
      <w:pPr>
        <w:spacing w:after="0" w:line="240" w:lineRule="auto"/>
        <w:jc w:val="center"/>
        <w:rPr>
          <w:rFonts w:ascii="Times New Roman" w:eastAsia="Times New Roman" w:hAnsi="Times New Roman" w:cs="Times New Roman"/>
          <w:b/>
          <w:sz w:val="32"/>
          <w:szCs w:val="32"/>
          <w:lang w:eastAsia="ru-RU"/>
        </w:rPr>
      </w:pPr>
      <w:r w:rsidRPr="004F66FE">
        <w:rPr>
          <w:rFonts w:ascii="Times New Roman" w:eastAsia="Times New Roman" w:hAnsi="Times New Roman" w:cs="Times New Roman"/>
          <w:b/>
          <w:sz w:val="32"/>
          <w:szCs w:val="32"/>
          <w:lang w:eastAsia="ru-RU"/>
        </w:rPr>
        <w:t>ФОНД ОЦЕНОЧНЫХ СРЕДСТВ</w:t>
      </w:r>
    </w:p>
    <w:p w14:paraId="137F9B97" w14:textId="77777777" w:rsidR="004F66FE" w:rsidRPr="004F66FE" w:rsidRDefault="004F66FE" w:rsidP="004F66FE">
      <w:pPr>
        <w:spacing w:after="0" w:line="240" w:lineRule="auto"/>
        <w:jc w:val="center"/>
        <w:rPr>
          <w:rFonts w:ascii="Times New Roman" w:eastAsia="Times New Roman" w:hAnsi="Times New Roman" w:cs="Times New Roman"/>
          <w:b/>
          <w:sz w:val="32"/>
          <w:szCs w:val="32"/>
          <w:lang w:eastAsia="ru-RU"/>
        </w:rPr>
      </w:pPr>
      <w:r w:rsidRPr="004F66FE">
        <w:rPr>
          <w:rFonts w:ascii="Times New Roman" w:eastAsia="Times New Roman" w:hAnsi="Times New Roman" w:cs="Times New Roman"/>
          <w:b/>
          <w:sz w:val="32"/>
          <w:szCs w:val="32"/>
          <w:lang w:eastAsia="ru-RU"/>
        </w:rPr>
        <w:t>ПО ДИСЦИПЛИНЕ</w:t>
      </w:r>
    </w:p>
    <w:p w14:paraId="2180A788" w14:textId="77777777" w:rsidR="004F66FE" w:rsidRPr="004F66FE" w:rsidRDefault="004F66FE" w:rsidP="004F66FE">
      <w:pPr>
        <w:spacing w:after="0" w:line="360" w:lineRule="auto"/>
        <w:jc w:val="center"/>
        <w:rPr>
          <w:rFonts w:ascii="Times New Roman" w:eastAsia="Times New Roman" w:hAnsi="Times New Roman" w:cs="Times New Roman"/>
          <w:sz w:val="28"/>
          <w:szCs w:val="28"/>
          <w:lang w:eastAsia="ru-RU"/>
        </w:rPr>
      </w:pPr>
    </w:p>
    <w:p w14:paraId="5FA7BE4F" w14:textId="77777777" w:rsidR="004F66FE" w:rsidRPr="004F66FE" w:rsidRDefault="004F66FE" w:rsidP="004F66FE">
      <w:pPr>
        <w:spacing w:after="0" w:line="360" w:lineRule="auto"/>
        <w:jc w:val="center"/>
        <w:rPr>
          <w:rFonts w:ascii="Times New Roman" w:eastAsia="Times New Roman" w:hAnsi="Times New Roman" w:cs="Times New Roman"/>
          <w:b/>
          <w:sz w:val="40"/>
          <w:szCs w:val="40"/>
          <w:lang w:eastAsia="ru-RU"/>
        </w:rPr>
      </w:pPr>
      <w:r w:rsidRPr="004F66FE">
        <w:rPr>
          <w:rFonts w:ascii="Times New Roman" w:eastAsia="Times New Roman" w:hAnsi="Times New Roman" w:cs="Times New Roman"/>
          <w:b/>
          <w:sz w:val="40"/>
          <w:szCs w:val="40"/>
          <w:lang w:eastAsia="ru-RU"/>
        </w:rPr>
        <w:t>Психология делового общения</w:t>
      </w:r>
    </w:p>
    <w:p w14:paraId="413CB57D" w14:textId="77777777" w:rsidR="004F66FE" w:rsidRPr="004F66FE" w:rsidRDefault="004F66FE" w:rsidP="004F66FE">
      <w:pPr>
        <w:spacing w:after="0" w:line="360" w:lineRule="auto"/>
        <w:jc w:val="center"/>
        <w:rPr>
          <w:rFonts w:ascii="Times New Roman" w:eastAsia="Times New Roman" w:hAnsi="Times New Roman" w:cs="Times New Roman"/>
          <w:b/>
          <w:sz w:val="40"/>
          <w:szCs w:val="40"/>
          <w:lang w:eastAsia="ru-RU"/>
        </w:rPr>
      </w:pPr>
    </w:p>
    <w:p w14:paraId="510B5F9D" w14:textId="77777777" w:rsidR="004F66FE" w:rsidRPr="004F66FE" w:rsidRDefault="004F66FE" w:rsidP="004F66FE">
      <w:pPr>
        <w:spacing w:after="0" w:line="360" w:lineRule="auto"/>
        <w:jc w:val="center"/>
        <w:rPr>
          <w:rFonts w:ascii="Times New Roman" w:eastAsia="Times New Roman" w:hAnsi="Times New Roman" w:cs="Times New Roman"/>
          <w:sz w:val="24"/>
          <w:szCs w:val="24"/>
          <w:lang w:eastAsia="ru-RU"/>
        </w:rPr>
      </w:pPr>
    </w:p>
    <w:p w14:paraId="3C5FF6C2" w14:textId="77777777" w:rsidR="004F66FE" w:rsidRPr="004F66FE" w:rsidRDefault="004F66FE" w:rsidP="004F66FE">
      <w:pPr>
        <w:spacing w:after="0" w:line="360" w:lineRule="auto"/>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Направление подготовки: 46.03.02 Документоведение и архивоведение</w:t>
      </w:r>
    </w:p>
    <w:p w14:paraId="488A3975" w14:textId="77777777" w:rsidR="004F66FE" w:rsidRPr="004F66FE" w:rsidRDefault="004F66FE" w:rsidP="004F66FE">
      <w:pPr>
        <w:spacing w:after="0" w:line="360" w:lineRule="auto"/>
        <w:rPr>
          <w:rFonts w:ascii="Times New Roman" w:eastAsia="Times New Roman" w:hAnsi="Times New Roman" w:cs="Times New Roman"/>
          <w:sz w:val="24"/>
          <w:szCs w:val="24"/>
          <w:lang w:eastAsia="ru-RU"/>
        </w:rPr>
      </w:pPr>
    </w:p>
    <w:p w14:paraId="79CB1431" w14:textId="77777777" w:rsidR="004F66FE" w:rsidRPr="004F66FE" w:rsidRDefault="004F66FE" w:rsidP="004F66FE">
      <w:pPr>
        <w:spacing w:after="0" w:line="240" w:lineRule="auto"/>
        <w:ind w:left="2268" w:hanging="2268"/>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Профиль подготовки: Документационное обеспечение управления</w:t>
      </w:r>
    </w:p>
    <w:p w14:paraId="7ED2A212" w14:textId="77777777" w:rsidR="004F66FE" w:rsidRPr="004F66FE" w:rsidRDefault="004F66FE" w:rsidP="004F66FE">
      <w:pPr>
        <w:spacing w:after="0" w:line="360" w:lineRule="auto"/>
        <w:jc w:val="center"/>
        <w:rPr>
          <w:rFonts w:ascii="Times New Roman" w:eastAsia="Times New Roman" w:hAnsi="Times New Roman" w:cs="Times New Roman"/>
          <w:sz w:val="28"/>
          <w:szCs w:val="28"/>
          <w:lang w:eastAsia="ru-RU"/>
        </w:rPr>
      </w:pPr>
    </w:p>
    <w:p w14:paraId="71A0798F" w14:textId="77777777" w:rsidR="004F66FE" w:rsidRPr="004F66FE" w:rsidRDefault="004F66FE" w:rsidP="004F66FE">
      <w:pPr>
        <w:spacing w:after="0" w:line="360" w:lineRule="auto"/>
        <w:jc w:val="center"/>
        <w:rPr>
          <w:rFonts w:ascii="Times New Roman" w:eastAsia="Times New Roman" w:hAnsi="Times New Roman" w:cs="Times New Roman"/>
          <w:sz w:val="28"/>
          <w:szCs w:val="28"/>
          <w:lang w:eastAsia="ru-RU"/>
        </w:rPr>
      </w:pPr>
    </w:p>
    <w:p w14:paraId="346447E1" w14:textId="77777777" w:rsidR="004F66FE" w:rsidRPr="004F66FE" w:rsidRDefault="004F66FE" w:rsidP="004F66FE">
      <w:pPr>
        <w:spacing w:after="0" w:line="240" w:lineRule="auto"/>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Год начала подготовки: 2022</w:t>
      </w:r>
    </w:p>
    <w:p w14:paraId="06264FFE" w14:textId="77777777" w:rsidR="004F66FE" w:rsidRPr="004F66FE" w:rsidRDefault="004F66FE" w:rsidP="004F66FE">
      <w:pPr>
        <w:spacing w:after="0" w:line="240" w:lineRule="auto"/>
        <w:rPr>
          <w:rFonts w:ascii="Times New Roman" w:eastAsia="Times New Roman" w:hAnsi="Times New Roman" w:cs="Times New Roman"/>
          <w:sz w:val="24"/>
          <w:szCs w:val="24"/>
          <w:lang w:eastAsia="ru-RU"/>
        </w:rPr>
      </w:pPr>
    </w:p>
    <w:p w14:paraId="06D7812B" w14:textId="77777777" w:rsidR="004F66FE" w:rsidRPr="004F66FE" w:rsidRDefault="004F66FE" w:rsidP="004F66FE">
      <w:pPr>
        <w:spacing w:after="0" w:line="240" w:lineRule="auto"/>
        <w:jc w:val="both"/>
        <w:rPr>
          <w:rFonts w:ascii="Times New Roman" w:eastAsia="Times New Roman" w:hAnsi="Times New Roman" w:cs="Times New Roman"/>
          <w:spacing w:val="-6"/>
          <w:sz w:val="28"/>
          <w:szCs w:val="28"/>
          <w:lang w:eastAsia="ru-RU"/>
        </w:rPr>
      </w:pPr>
    </w:p>
    <w:p w14:paraId="14830373" w14:textId="77777777" w:rsidR="004F66FE" w:rsidRPr="004F66FE" w:rsidRDefault="004F66FE" w:rsidP="004F66FE">
      <w:pPr>
        <w:spacing w:after="0" w:line="240" w:lineRule="auto"/>
        <w:jc w:val="both"/>
        <w:rPr>
          <w:rFonts w:ascii="Times New Roman" w:eastAsia="Times New Roman" w:hAnsi="Times New Roman" w:cs="Times New Roman"/>
          <w:sz w:val="28"/>
          <w:szCs w:val="28"/>
          <w:lang w:eastAsia="ru-RU"/>
        </w:rPr>
      </w:pPr>
    </w:p>
    <w:p w14:paraId="0128086E" w14:textId="77777777" w:rsidR="004F66FE" w:rsidRPr="004F66FE" w:rsidRDefault="004F66FE" w:rsidP="004F66FE">
      <w:pPr>
        <w:spacing w:after="0" w:line="240" w:lineRule="auto"/>
        <w:jc w:val="both"/>
        <w:rPr>
          <w:rFonts w:ascii="Times New Roman" w:eastAsia="Times New Roman" w:hAnsi="Times New Roman" w:cs="Times New Roman"/>
          <w:sz w:val="28"/>
          <w:szCs w:val="28"/>
          <w:lang w:eastAsia="ru-RU"/>
        </w:rPr>
      </w:pPr>
    </w:p>
    <w:p w14:paraId="21682BF9" w14:textId="77777777" w:rsidR="004A13EC" w:rsidRPr="004A13EC" w:rsidRDefault="004A13EC" w:rsidP="004A13EC">
      <w:pPr>
        <w:spacing w:after="0" w:line="360" w:lineRule="auto"/>
        <w:jc w:val="center"/>
        <w:rPr>
          <w:rFonts w:ascii="Times New Roman" w:eastAsia="Times New Roman" w:hAnsi="Times New Roman" w:cs="Times New Roman"/>
          <w:sz w:val="28"/>
          <w:szCs w:val="28"/>
          <w:lang w:eastAsia="ru-RU"/>
        </w:rPr>
      </w:pPr>
    </w:p>
    <w:p w14:paraId="346BACE6" w14:textId="77777777" w:rsidR="004A13EC" w:rsidRPr="004A13EC" w:rsidRDefault="004A13EC" w:rsidP="004A13EC">
      <w:pPr>
        <w:spacing w:after="0" w:line="360" w:lineRule="auto"/>
        <w:jc w:val="center"/>
        <w:rPr>
          <w:rFonts w:ascii="Times New Roman" w:eastAsia="Times New Roman" w:hAnsi="Times New Roman" w:cs="Times New Roman"/>
          <w:sz w:val="28"/>
          <w:szCs w:val="28"/>
          <w:lang w:eastAsia="ru-RU"/>
        </w:rPr>
      </w:pPr>
    </w:p>
    <w:p w14:paraId="385871BD" w14:textId="77777777" w:rsidR="004F66FE" w:rsidRDefault="004F66FE">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14:paraId="21D4CB4C" w14:textId="7CF11E95" w:rsidR="004A13EC" w:rsidRPr="004F66FE" w:rsidRDefault="004F66FE" w:rsidP="004F66FE">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 xml:space="preserve">1. </w:t>
      </w:r>
      <w:r w:rsidR="004A13EC" w:rsidRPr="004F66FE">
        <w:rPr>
          <w:rFonts w:ascii="Times New Roman" w:eastAsia="Times New Roman" w:hAnsi="Times New Roman" w:cs="Times New Roman"/>
          <w:b/>
          <w:bCs/>
          <w:sz w:val="24"/>
          <w:szCs w:val="24"/>
          <w:lang w:eastAsia="ru-RU"/>
        </w:rPr>
        <w:t xml:space="preserve">Перечень компетенций и этапы их формирования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5"/>
        <w:gridCol w:w="2918"/>
        <w:gridCol w:w="3790"/>
      </w:tblGrid>
      <w:tr w:rsidR="004A13EC" w:rsidRPr="004F66FE" w14:paraId="7B3EF2B1" w14:textId="77777777" w:rsidTr="004F66FE">
        <w:trPr>
          <w:trHeight w:val="20"/>
        </w:trPr>
        <w:tc>
          <w:tcPr>
            <w:tcW w:w="2635" w:type="dxa"/>
            <w:tcBorders>
              <w:top w:val="single" w:sz="4" w:space="0" w:color="auto"/>
              <w:left w:val="single" w:sz="4" w:space="0" w:color="auto"/>
              <w:bottom w:val="single" w:sz="4" w:space="0" w:color="auto"/>
              <w:right w:val="single" w:sz="4" w:space="0" w:color="auto"/>
            </w:tcBorders>
            <w:vAlign w:val="center"/>
            <w:hideMark/>
          </w:tcPr>
          <w:p w14:paraId="7B87F0FB" w14:textId="77777777" w:rsidR="004A13EC" w:rsidRPr="004F66FE" w:rsidRDefault="004A13EC" w:rsidP="004F66FE">
            <w:pPr>
              <w:spacing w:after="0" w:line="240" w:lineRule="auto"/>
              <w:jc w:val="center"/>
              <w:rPr>
                <w:rFonts w:ascii="Times New Roman" w:eastAsia="Times New Roman" w:hAnsi="Times New Roman" w:cs="Times New Roman"/>
                <w:b/>
                <w:bCs/>
                <w:sz w:val="20"/>
                <w:szCs w:val="20"/>
                <w:lang w:eastAsia="ru-RU"/>
              </w:rPr>
            </w:pPr>
            <w:r w:rsidRPr="004F66FE">
              <w:rPr>
                <w:rFonts w:ascii="Times New Roman" w:eastAsia="Times New Roman" w:hAnsi="Times New Roman" w:cs="Times New Roman"/>
                <w:b/>
                <w:bCs/>
                <w:sz w:val="20"/>
                <w:szCs w:val="20"/>
                <w:lang w:eastAsia="ru-RU"/>
              </w:rPr>
              <w:t>Код и наименование компетенции</w:t>
            </w:r>
          </w:p>
        </w:tc>
        <w:tc>
          <w:tcPr>
            <w:tcW w:w="2918" w:type="dxa"/>
            <w:tcBorders>
              <w:top w:val="single" w:sz="4" w:space="0" w:color="auto"/>
              <w:left w:val="single" w:sz="4" w:space="0" w:color="auto"/>
              <w:bottom w:val="single" w:sz="4" w:space="0" w:color="auto"/>
              <w:right w:val="single" w:sz="4" w:space="0" w:color="auto"/>
            </w:tcBorders>
            <w:vAlign w:val="center"/>
            <w:hideMark/>
          </w:tcPr>
          <w:p w14:paraId="2934CD3D" w14:textId="77777777" w:rsidR="004A13EC" w:rsidRPr="004F66FE" w:rsidRDefault="004A13EC" w:rsidP="004F66FE">
            <w:pPr>
              <w:spacing w:after="0" w:line="240" w:lineRule="auto"/>
              <w:jc w:val="center"/>
              <w:rPr>
                <w:rFonts w:ascii="Times New Roman" w:eastAsia="Times New Roman" w:hAnsi="Times New Roman" w:cs="Times New Roman"/>
                <w:b/>
                <w:bCs/>
                <w:sz w:val="20"/>
                <w:szCs w:val="20"/>
                <w:lang w:eastAsia="ru-RU"/>
              </w:rPr>
            </w:pPr>
            <w:r w:rsidRPr="004F66FE">
              <w:rPr>
                <w:rFonts w:ascii="Times New Roman" w:eastAsia="Times New Roman" w:hAnsi="Times New Roman" w:cs="Times New Roman"/>
                <w:b/>
                <w:bCs/>
                <w:sz w:val="20"/>
                <w:szCs w:val="20"/>
                <w:lang w:eastAsia="ru-RU"/>
              </w:rPr>
              <w:t>Этапы формирования компетенции (семестр/ раздел/тема дисциплины)</w:t>
            </w:r>
          </w:p>
        </w:tc>
        <w:tc>
          <w:tcPr>
            <w:tcW w:w="3790" w:type="dxa"/>
            <w:tcBorders>
              <w:top w:val="single" w:sz="4" w:space="0" w:color="auto"/>
              <w:left w:val="single" w:sz="4" w:space="0" w:color="auto"/>
              <w:bottom w:val="single" w:sz="4" w:space="0" w:color="auto"/>
              <w:right w:val="single" w:sz="4" w:space="0" w:color="auto"/>
            </w:tcBorders>
            <w:vAlign w:val="center"/>
            <w:hideMark/>
          </w:tcPr>
          <w:p w14:paraId="69B260F8" w14:textId="77777777" w:rsidR="004A13EC" w:rsidRPr="004F66FE" w:rsidRDefault="004A13EC" w:rsidP="004F66FE">
            <w:pPr>
              <w:spacing w:after="0" w:line="240" w:lineRule="auto"/>
              <w:jc w:val="center"/>
              <w:rPr>
                <w:rFonts w:ascii="Times New Roman" w:eastAsia="Times New Roman" w:hAnsi="Times New Roman" w:cs="Times New Roman"/>
                <w:b/>
                <w:bCs/>
                <w:sz w:val="20"/>
                <w:szCs w:val="20"/>
                <w:lang w:eastAsia="ru-RU"/>
              </w:rPr>
            </w:pPr>
            <w:r w:rsidRPr="004F66FE">
              <w:rPr>
                <w:rFonts w:ascii="Times New Roman" w:eastAsia="Times New Roman" w:hAnsi="Times New Roman" w:cs="Times New Roman"/>
                <w:b/>
                <w:bCs/>
                <w:sz w:val="20"/>
                <w:szCs w:val="20"/>
                <w:lang w:eastAsia="ru-RU"/>
              </w:rPr>
              <w:t>Дескрипторные характеристики компетенции (основные признаки)</w:t>
            </w:r>
          </w:p>
        </w:tc>
      </w:tr>
      <w:tr w:rsidR="004A13EC" w:rsidRPr="004F66FE" w14:paraId="1C59978F" w14:textId="77777777" w:rsidTr="004F66FE">
        <w:trPr>
          <w:trHeight w:val="20"/>
        </w:trPr>
        <w:tc>
          <w:tcPr>
            <w:tcW w:w="2635" w:type="dxa"/>
            <w:tcBorders>
              <w:top w:val="single" w:sz="4" w:space="0" w:color="auto"/>
              <w:left w:val="single" w:sz="4" w:space="0" w:color="auto"/>
              <w:bottom w:val="single" w:sz="4" w:space="0" w:color="auto"/>
              <w:right w:val="single" w:sz="4" w:space="0" w:color="auto"/>
            </w:tcBorders>
          </w:tcPr>
          <w:p w14:paraId="7C33FF15" w14:textId="7C4F3372" w:rsidR="004A13EC" w:rsidRPr="004F66FE" w:rsidRDefault="00D4402D" w:rsidP="004F66FE">
            <w:pPr>
              <w:tabs>
                <w:tab w:val="left" w:pos="1008"/>
              </w:tabs>
              <w:spacing w:after="0" w:line="240" w:lineRule="auto"/>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УК-</w:t>
            </w:r>
            <w:r w:rsidR="003A392B" w:rsidRPr="004F66FE">
              <w:rPr>
                <w:rFonts w:ascii="Times New Roman" w:eastAsia="Times New Roman" w:hAnsi="Times New Roman" w:cs="Times New Roman"/>
                <w:sz w:val="20"/>
                <w:szCs w:val="20"/>
                <w:lang w:eastAsia="ru-RU"/>
              </w:rPr>
              <w:t>2</w:t>
            </w:r>
            <w:r w:rsidRPr="004F66FE">
              <w:rPr>
                <w:rFonts w:ascii="Times New Roman" w:eastAsia="Times New Roman" w:hAnsi="Times New Roman" w:cs="Times New Roman"/>
                <w:sz w:val="20"/>
                <w:szCs w:val="20"/>
                <w:lang w:eastAsia="ru-RU"/>
              </w:rPr>
              <w:t xml:space="preserve"> –</w:t>
            </w:r>
            <w:r w:rsidR="004F66FE">
              <w:rPr>
                <w:rFonts w:ascii="Times New Roman" w:eastAsia="Times New Roman" w:hAnsi="Times New Roman" w:cs="Times New Roman"/>
                <w:sz w:val="20"/>
                <w:szCs w:val="20"/>
                <w:lang w:eastAsia="ru-RU"/>
              </w:rPr>
              <w:t xml:space="preserve"> </w:t>
            </w:r>
            <w:r w:rsidR="003A392B" w:rsidRPr="004F66FE">
              <w:rPr>
                <w:rFonts w:ascii="Times New Roman" w:eastAsia="Times New Roman" w:hAnsi="Times New Roman" w:cs="Times New Roman"/>
                <w:sz w:val="20"/>
                <w:szCs w:val="20"/>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2918" w:type="dxa"/>
            <w:tcBorders>
              <w:top w:val="single" w:sz="4" w:space="0" w:color="auto"/>
              <w:left w:val="single" w:sz="4" w:space="0" w:color="auto"/>
              <w:bottom w:val="single" w:sz="4" w:space="0" w:color="auto"/>
              <w:right w:val="single" w:sz="4" w:space="0" w:color="auto"/>
            </w:tcBorders>
          </w:tcPr>
          <w:p w14:paraId="71CDB366" w14:textId="77777777" w:rsidR="004A13EC" w:rsidRPr="004F66FE" w:rsidRDefault="004A13EC" w:rsidP="004F66FE">
            <w:pPr>
              <w:spacing w:after="0" w:line="240" w:lineRule="auto"/>
              <w:jc w:val="center"/>
              <w:rPr>
                <w:rFonts w:ascii="Times New Roman" w:eastAsia="Times New Roman" w:hAnsi="Times New Roman" w:cs="Times New Roman"/>
                <w:i/>
                <w:iCs/>
                <w:sz w:val="20"/>
                <w:szCs w:val="20"/>
                <w:lang w:eastAsia="ru-RU"/>
              </w:rPr>
            </w:pPr>
            <w:r w:rsidRPr="004F66FE">
              <w:rPr>
                <w:rFonts w:ascii="Times New Roman" w:eastAsia="Times New Roman" w:hAnsi="Times New Roman" w:cs="Times New Roman"/>
                <w:sz w:val="20"/>
                <w:szCs w:val="20"/>
                <w:lang w:eastAsia="ru-RU"/>
              </w:rPr>
              <w:t>Темы лекционных занятий, темы практических занятий, темы СРС.</w:t>
            </w:r>
          </w:p>
          <w:p w14:paraId="7B684A1C"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p>
          <w:p w14:paraId="6AF01053"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p>
          <w:p w14:paraId="16AF3F9C"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p>
          <w:p w14:paraId="5C27F619" w14:textId="77777777" w:rsidR="004A13EC" w:rsidRPr="004F66FE" w:rsidRDefault="004A13EC" w:rsidP="004F66FE">
            <w:pPr>
              <w:spacing w:after="0" w:line="240" w:lineRule="auto"/>
              <w:jc w:val="center"/>
              <w:rPr>
                <w:rFonts w:ascii="Times New Roman" w:eastAsia="Times New Roman" w:hAnsi="Times New Roman" w:cs="Times New Roman"/>
                <w:i/>
                <w:iCs/>
                <w:sz w:val="20"/>
                <w:szCs w:val="20"/>
                <w:lang w:eastAsia="ru-RU"/>
              </w:rPr>
            </w:pPr>
          </w:p>
        </w:tc>
        <w:tc>
          <w:tcPr>
            <w:tcW w:w="3790" w:type="dxa"/>
            <w:tcBorders>
              <w:top w:val="single" w:sz="4" w:space="0" w:color="auto"/>
              <w:left w:val="single" w:sz="4" w:space="0" w:color="auto"/>
              <w:bottom w:val="single" w:sz="4" w:space="0" w:color="auto"/>
              <w:right w:val="single" w:sz="4" w:space="0" w:color="auto"/>
            </w:tcBorders>
            <w:hideMark/>
          </w:tcPr>
          <w:p w14:paraId="0419004B" w14:textId="1082CB01" w:rsidR="004A13EC" w:rsidRPr="004F66FE" w:rsidRDefault="004A13EC" w:rsidP="004F66FE">
            <w:pPr>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b/>
                <w:bCs/>
                <w:i/>
                <w:iCs/>
                <w:sz w:val="20"/>
                <w:szCs w:val="20"/>
                <w:lang w:eastAsia="ru-RU"/>
              </w:rPr>
              <w:t>Знать:</w:t>
            </w:r>
            <w:r w:rsidRPr="004F66FE">
              <w:rPr>
                <w:rFonts w:ascii="Times New Roman" w:eastAsia="Times New Roman" w:hAnsi="Times New Roman" w:cs="Times New Roman"/>
                <w:sz w:val="20"/>
                <w:szCs w:val="20"/>
                <w:lang w:eastAsia="ru-RU"/>
              </w:rPr>
              <w:t xml:space="preserve"> </w:t>
            </w:r>
            <w:r w:rsidR="003A392B" w:rsidRPr="004F66FE">
              <w:rPr>
                <w:rFonts w:ascii="Times New Roman" w:hAnsi="Times New Roman"/>
                <w:color w:val="000000"/>
                <w:sz w:val="20"/>
                <w:szCs w:val="20"/>
              </w:rPr>
              <w:t>Принципы и методы декомпозиции задач, действующие правовые нормы.</w:t>
            </w:r>
          </w:p>
          <w:p w14:paraId="4E2CDD3D" w14:textId="08CCEB9F" w:rsidR="004A13EC" w:rsidRPr="004F66FE" w:rsidRDefault="004A13EC" w:rsidP="004F66FE">
            <w:pPr>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b/>
                <w:bCs/>
                <w:i/>
                <w:iCs/>
                <w:sz w:val="20"/>
                <w:szCs w:val="20"/>
                <w:lang w:eastAsia="ru-RU"/>
              </w:rPr>
              <w:t>Уметь:</w:t>
            </w:r>
            <w:r w:rsidRPr="004F66FE">
              <w:rPr>
                <w:rFonts w:ascii="Times New Roman" w:eastAsia="Times New Roman" w:hAnsi="Times New Roman" w:cs="Times New Roman"/>
                <w:sz w:val="20"/>
                <w:szCs w:val="20"/>
                <w:lang w:eastAsia="ru-RU"/>
              </w:rPr>
              <w:t xml:space="preserve"> </w:t>
            </w:r>
            <w:r w:rsidR="003A392B" w:rsidRPr="004F66FE">
              <w:rPr>
                <w:rFonts w:ascii="Times New Roman" w:hAnsi="Times New Roman"/>
                <w:color w:val="000000"/>
                <w:sz w:val="20"/>
                <w:szCs w:val="20"/>
              </w:rPr>
              <w:t>Определять круг задач в рамках поставленной цели, исходя из действующих правовых норм, имеющихся ресурсов и ограничений.</w:t>
            </w:r>
          </w:p>
          <w:p w14:paraId="2A305C81" w14:textId="10213568" w:rsidR="004A13EC" w:rsidRPr="004F66FE" w:rsidRDefault="004A13EC" w:rsidP="004F66FE">
            <w:pPr>
              <w:spacing w:after="0" w:line="240" w:lineRule="auto"/>
              <w:jc w:val="both"/>
              <w:rPr>
                <w:rFonts w:ascii="Times New Roman" w:eastAsia="Times New Roman" w:hAnsi="Times New Roman" w:cs="Times New Roman"/>
                <w:i/>
                <w:iCs/>
                <w:sz w:val="20"/>
                <w:szCs w:val="20"/>
                <w:lang w:eastAsia="ru-RU"/>
              </w:rPr>
            </w:pPr>
            <w:r w:rsidRPr="004F66FE">
              <w:rPr>
                <w:rFonts w:ascii="Times New Roman" w:eastAsia="Times New Roman" w:hAnsi="Times New Roman" w:cs="Times New Roman"/>
                <w:b/>
                <w:bCs/>
                <w:i/>
                <w:iCs/>
                <w:sz w:val="20"/>
                <w:szCs w:val="20"/>
                <w:lang w:eastAsia="ru-RU"/>
              </w:rPr>
              <w:t>Владеть</w:t>
            </w:r>
            <w:r w:rsidRPr="004F66FE">
              <w:rPr>
                <w:rFonts w:ascii="Times New Roman" w:eastAsia="Times New Roman" w:hAnsi="Times New Roman" w:cs="Times New Roman"/>
                <w:b/>
                <w:bCs/>
                <w:sz w:val="20"/>
                <w:szCs w:val="20"/>
                <w:lang w:eastAsia="ru-RU"/>
              </w:rPr>
              <w:t>:</w:t>
            </w:r>
            <w:r w:rsidRPr="004F66FE">
              <w:rPr>
                <w:rFonts w:ascii="Times New Roman" w:eastAsia="Times New Roman" w:hAnsi="Times New Roman" w:cs="Times New Roman"/>
                <w:sz w:val="20"/>
                <w:szCs w:val="20"/>
                <w:lang w:eastAsia="ru-RU"/>
              </w:rPr>
              <w:t xml:space="preserve"> </w:t>
            </w:r>
            <w:r w:rsidR="003A392B" w:rsidRPr="004F66FE">
              <w:rPr>
                <w:rFonts w:ascii="Times New Roman" w:hAnsi="Times New Roman"/>
                <w:color w:val="000000"/>
                <w:sz w:val="20"/>
                <w:szCs w:val="20"/>
              </w:rPr>
              <w:t>Практическими навыками определения круга задач в рамках поставленной цели, исходя из действующих правовых норм, имеющихся ресурсов и ограничений.</w:t>
            </w:r>
          </w:p>
        </w:tc>
      </w:tr>
      <w:tr w:rsidR="004A13EC" w:rsidRPr="004F66FE" w14:paraId="23B00069" w14:textId="77777777" w:rsidTr="004F66FE">
        <w:trPr>
          <w:trHeight w:val="20"/>
        </w:trPr>
        <w:tc>
          <w:tcPr>
            <w:tcW w:w="2635" w:type="dxa"/>
            <w:tcBorders>
              <w:top w:val="single" w:sz="4" w:space="0" w:color="auto"/>
              <w:left w:val="single" w:sz="4" w:space="0" w:color="auto"/>
              <w:bottom w:val="single" w:sz="4" w:space="0" w:color="auto"/>
              <w:right w:val="single" w:sz="4" w:space="0" w:color="auto"/>
            </w:tcBorders>
            <w:hideMark/>
          </w:tcPr>
          <w:p w14:paraId="55ABDED2" w14:textId="5B91C281" w:rsidR="003A392B" w:rsidRPr="004F66FE" w:rsidRDefault="009F1362" w:rsidP="004F66FE">
            <w:pPr>
              <w:tabs>
                <w:tab w:val="left" w:pos="1008"/>
              </w:tabs>
              <w:spacing w:after="0" w:line="240" w:lineRule="auto"/>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УК</w:t>
            </w:r>
            <w:r w:rsidR="004F66FE">
              <w:rPr>
                <w:rFonts w:ascii="Times New Roman" w:eastAsia="Times New Roman" w:hAnsi="Times New Roman" w:cs="Times New Roman"/>
                <w:sz w:val="20"/>
                <w:szCs w:val="20"/>
                <w:lang w:eastAsia="ru-RU"/>
              </w:rPr>
              <w:t>-</w:t>
            </w:r>
            <w:r w:rsidRPr="004F66FE">
              <w:rPr>
                <w:rFonts w:ascii="Times New Roman" w:eastAsia="Times New Roman" w:hAnsi="Times New Roman" w:cs="Times New Roman"/>
                <w:sz w:val="20"/>
                <w:szCs w:val="20"/>
                <w:lang w:eastAsia="ru-RU"/>
              </w:rPr>
              <w:t>9</w:t>
            </w:r>
            <w:r w:rsidR="00D4402D" w:rsidRPr="004F66FE">
              <w:rPr>
                <w:rFonts w:ascii="Times New Roman" w:eastAsia="Times New Roman" w:hAnsi="Times New Roman" w:cs="Times New Roman"/>
                <w:sz w:val="20"/>
                <w:szCs w:val="20"/>
                <w:lang w:eastAsia="ru-RU"/>
              </w:rPr>
              <w:t xml:space="preserve"> – </w:t>
            </w:r>
            <w:r w:rsidR="004F66FE" w:rsidRPr="004F66FE">
              <w:rPr>
                <w:rFonts w:ascii="Times New Roman" w:eastAsia="Times New Roman" w:hAnsi="Times New Roman" w:cs="Times New Roman"/>
                <w:sz w:val="20"/>
                <w:szCs w:val="20"/>
                <w:lang w:eastAsia="ru-RU"/>
              </w:rPr>
              <w:t xml:space="preserve">способен </w:t>
            </w:r>
            <w:r w:rsidRPr="004F66FE">
              <w:rPr>
                <w:rFonts w:ascii="Times New Roman" w:eastAsia="Times New Roman" w:hAnsi="Times New Roman" w:cs="Times New Roman"/>
                <w:sz w:val="20"/>
                <w:szCs w:val="20"/>
                <w:lang w:eastAsia="ru-RU"/>
              </w:rPr>
              <w:t>использовать базовые дефектологические знания в социальной и профессиональной сферах</w:t>
            </w:r>
          </w:p>
          <w:p w14:paraId="42E51768" w14:textId="21A5188F" w:rsidR="00D4402D" w:rsidRPr="004F66FE" w:rsidRDefault="00D4402D" w:rsidP="004F66FE">
            <w:pPr>
              <w:tabs>
                <w:tab w:val="left" w:pos="1008"/>
              </w:tabs>
              <w:spacing w:after="0" w:line="240" w:lineRule="auto"/>
              <w:rPr>
                <w:rFonts w:ascii="Times New Roman" w:eastAsia="Times New Roman" w:hAnsi="Times New Roman" w:cs="Times New Roman"/>
                <w:sz w:val="20"/>
                <w:szCs w:val="20"/>
                <w:lang w:eastAsia="ru-RU"/>
              </w:rPr>
            </w:pPr>
          </w:p>
          <w:p w14:paraId="4CA0B899" w14:textId="77777777" w:rsidR="004A13EC" w:rsidRPr="004F66FE" w:rsidRDefault="004A13EC" w:rsidP="004F66FE">
            <w:pPr>
              <w:tabs>
                <w:tab w:val="left" w:pos="1134"/>
              </w:tabs>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2918" w:type="dxa"/>
            <w:tcBorders>
              <w:top w:val="single" w:sz="4" w:space="0" w:color="auto"/>
              <w:left w:val="single" w:sz="4" w:space="0" w:color="auto"/>
              <w:bottom w:val="single" w:sz="4" w:space="0" w:color="auto"/>
              <w:right w:val="single" w:sz="4" w:space="0" w:color="auto"/>
            </w:tcBorders>
          </w:tcPr>
          <w:p w14:paraId="4CD6B227" w14:textId="77777777" w:rsidR="004A13EC" w:rsidRPr="004F66FE" w:rsidRDefault="004A13EC" w:rsidP="004F66FE">
            <w:pPr>
              <w:spacing w:after="0" w:line="240" w:lineRule="auto"/>
              <w:jc w:val="center"/>
              <w:rPr>
                <w:rFonts w:ascii="Times New Roman" w:eastAsia="Times New Roman" w:hAnsi="Times New Roman" w:cs="Times New Roman"/>
                <w:i/>
                <w:iCs/>
                <w:sz w:val="20"/>
                <w:szCs w:val="20"/>
                <w:lang w:eastAsia="ru-RU"/>
              </w:rPr>
            </w:pPr>
            <w:r w:rsidRPr="004F66FE">
              <w:rPr>
                <w:rFonts w:ascii="Times New Roman" w:eastAsia="Times New Roman" w:hAnsi="Times New Roman" w:cs="Times New Roman"/>
                <w:sz w:val="20"/>
                <w:szCs w:val="20"/>
                <w:lang w:eastAsia="ru-RU"/>
              </w:rPr>
              <w:t>Темы лекционных занятий, темы практических занятий, темы СРС.</w:t>
            </w:r>
          </w:p>
          <w:p w14:paraId="637D6393"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p>
        </w:tc>
        <w:tc>
          <w:tcPr>
            <w:tcW w:w="3790" w:type="dxa"/>
            <w:tcBorders>
              <w:top w:val="single" w:sz="4" w:space="0" w:color="auto"/>
              <w:left w:val="single" w:sz="4" w:space="0" w:color="auto"/>
              <w:bottom w:val="single" w:sz="4" w:space="0" w:color="auto"/>
              <w:right w:val="single" w:sz="4" w:space="0" w:color="auto"/>
            </w:tcBorders>
            <w:hideMark/>
          </w:tcPr>
          <w:p w14:paraId="5C61DD56" w14:textId="0575A889" w:rsidR="00345263" w:rsidRPr="004F66FE" w:rsidRDefault="00676C5D" w:rsidP="004F66FE">
            <w:pPr>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b/>
                <w:i/>
                <w:iCs/>
                <w:sz w:val="20"/>
                <w:szCs w:val="20"/>
                <w:lang w:eastAsia="ru-RU"/>
              </w:rPr>
              <w:t>Знать</w:t>
            </w:r>
            <w:r w:rsidRPr="004F66FE">
              <w:rPr>
                <w:rFonts w:ascii="Times New Roman" w:eastAsia="Times New Roman" w:hAnsi="Times New Roman" w:cs="Times New Roman"/>
                <w:b/>
                <w:sz w:val="20"/>
                <w:szCs w:val="20"/>
                <w:lang w:eastAsia="ru-RU"/>
              </w:rPr>
              <w:t xml:space="preserve">: </w:t>
            </w:r>
            <w:r w:rsidR="00CA4B60" w:rsidRPr="004F66FE">
              <w:rPr>
                <w:rFonts w:ascii="Times New Roman" w:eastAsia="Times New Roman" w:hAnsi="Times New Roman" w:cs="Times New Roman"/>
                <w:bCs/>
                <w:sz w:val="20"/>
                <w:szCs w:val="20"/>
                <w:lang w:eastAsia="ru-RU"/>
              </w:rPr>
              <w:t>основные понятия и современные принципы работы с научной и деловой информацией</w:t>
            </w:r>
            <w:r w:rsidR="00945B80" w:rsidRPr="004F66FE">
              <w:rPr>
                <w:rFonts w:ascii="Times New Roman" w:eastAsia="Times New Roman" w:hAnsi="Times New Roman" w:cs="Times New Roman"/>
                <w:bCs/>
                <w:sz w:val="20"/>
                <w:szCs w:val="20"/>
                <w:lang w:eastAsia="ru-RU"/>
              </w:rPr>
              <w:t xml:space="preserve"> и </w:t>
            </w:r>
            <w:r w:rsidR="00152DB5" w:rsidRPr="004F66FE">
              <w:rPr>
                <w:rFonts w:ascii="Times New Roman" w:eastAsia="Times New Roman" w:hAnsi="Times New Roman" w:cs="Times New Roman"/>
                <w:bCs/>
                <w:sz w:val="20"/>
                <w:szCs w:val="20"/>
                <w:lang w:eastAsia="ru-RU"/>
              </w:rPr>
              <w:t xml:space="preserve">методы </w:t>
            </w:r>
            <w:r w:rsidR="00945B80" w:rsidRPr="004F66FE">
              <w:rPr>
                <w:rFonts w:ascii="Times New Roman" w:eastAsia="Times New Roman" w:hAnsi="Times New Roman" w:cs="Times New Roman"/>
                <w:bCs/>
                <w:sz w:val="20"/>
                <w:szCs w:val="20"/>
                <w:lang w:eastAsia="ru-RU"/>
              </w:rPr>
              <w:t>применени</w:t>
            </w:r>
            <w:r w:rsidR="00152DB5" w:rsidRPr="004F66FE">
              <w:rPr>
                <w:rFonts w:ascii="Times New Roman" w:eastAsia="Times New Roman" w:hAnsi="Times New Roman" w:cs="Times New Roman"/>
                <w:bCs/>
                <w:sz w:val="20"/>
                <w:szCs w:val="20"/>
                <w:lang w:eastAsia="ru-RU"/>
              </w:rPr>
              <w:t>я</w:t>
            </w:r>
            <w:r w:rsidR="00945B80" w:rsidRPr="004F66FE">
              <w:rPr>
                <w:rFonts w:ascii="Times New Roman" w:eastAsia="Times New Roman" w:hAnsi="Times New Roman" w:cs="Times New Roman"/>
                <w:bCs/>
                <w:sz w:val="20"/>
                <w:szCs w:val="20"/>
                <w:lang w:eastAsia="ru-RU"/>
              </w:rPr>
              <w:t xml:space="preserve"> ее на практике</w:t>
            </w:r>
            <w:r w:rsidR="00CA4B60" w:rsidRPr="004F66FE">
              <w:rPr>
                <w:rFonts w:ascii="Times New Roman" w:eastAsia="Times New Roman" w:hAnsi="Times New Roman" w:cs="Times New Roman"/>
                <w:bCs/>
                <w:sz w:val="20"/>
                <w:szCs w:val="20"/>
                <w:lang w:eastAsia="ru-RU"/>
              </w:rPr>
              <w:t>; инструментальные средства исследования, получения, хранения, обработки предъявления информации</w:t>
            </w:r>
            <w:r w:rsidR="004F66FE" w:rsidRPr="004F66FE">
              <w:rPr>
                <w:rFonts w:ascii="Times New Roman" w:eastAsia="Times New Roman" w:hAnsi="Times New Roman" w:cs="Times New Roman"/>
                <w:bCs/>
                <w:sz w:val="20"/>
                <w:szCs w:val="20"/>
                <w:lang w:eastAsia="ru-RU"/>
              </w:rPr>
              <w:t>.</w:t>
            </w:r>
          </w:p>
          <w:p w14:paraId="31750B67" w14:textId="0DCF4D97" w:rsidR="00676C5D" w:rsidRPr="004F66FE" w:rsidRDefault="00676C5D" w:rsidP="004F66FE">
            <w:pPr>
              <w:spacing w:after="0" w:line="240" w:lineRule="auto"/>
              <w:jc w:val="both"/>
              <w:rPr>
                <w:rFonts w:ascii="Times New Roman" w:eastAsia="Times New Roman" w:hAnsi="Times New Roman" w:cs="Times New Roman"/>
                <w:bCs/>
                <w:sz w:val="20"/>
                <w:szCs w:val="20"/>
                <w:lang w:eastAsia="ru-RU"/>
              </w:rPr>
            </w:pPr>
            <w:r w:rsidRPr="004F66FE">
              <w:rPr>
                <w:rFonts w:ascii="Times New Roman" w:eastAsia="Times New Roman" w:hAnsi="Times New Roman" w:cs="Times New Roman"/>
                <w:b/>
                <w:i/>
                <w:iCs/>
                <w:sz w:val="20"/>
                <w:szCs w:val="20"/>
                <w:lang w:eastAsia="ru-RU"/>
              </w:rPr>
              <w:t>Уметь</w:t>
            </w:r>
            <w:r w:rsidRPr="004F66FE">
              <w:rPr>
                <w:rFonts w:ascii="Times New Roman" w:eastAsia="Times New Roman" w:hAnsi="Times New Roman" w:cs="Times New Roman"/>
                <w:b/>
                <w:sz w:val="20"/>
                <w:szCs w:val="20"/>
                <w:lang w:eastAsia="ru-RU"/>
              </w:rPr>
              <w:t xml:space="preserve">: </w:t>
            </w:r>
            <w:r w:rsidR="00CA4B60" w:rsidRPr="004F66FE">
              <w:rPr>
                <w:rFonts w:ascii="Times New Roman" w:eastAsia="Times New Roman" w:hAnsi="Times New Roman" w:cs="Times New Roman"/>
                <w:bCs/>
                <w:sz w:val="20"/>
                <w:szCs w:val="20"/>
                <w:lang w:eastAsia="ru-RU"/>
              </w:rPr>
              <w:t xml:space="preserve">применять инструментальные средства к решению поставленных </w:t>
            </w:r>
            <w:r w:rsidR="00945B80" w:rsidRPr="004F66FE">
              <w:rPr>
                <w:rFonts w:ascii="Times New Roman" w:eastAsia="Times New Roman" w:hAnsi="Times New Roman" w:cs="Times New Roman"/>
                <w:bCs/>
                <w:sz w:val="20"/>
                <w:szCs w:val="20"/>
                <w:lang w:eastAsia="ru-RU"/>
              </w:rPr>
              <w:t xml:space="preserve">практических </w:t>
            </w:r>
            <w:r w:rsidR="00CA4B60" w:rsidRPr="004F66FE">
              <w:rPr>
                <w:rFonts w:ascii="Times New Roman" w:eastAsia="Times New Roman" w:hAnsi="Times New Roman" w:cs="Times New Roman"/>
                <w:bCs/>
                <w:sz w:val="20"/>
                <w:szCs w:val="20"/>
                <w:lang w:eastAsia="ru-RU"/>
              </w:rPr>
              <w:t>задач, приобретать систематические знания в выбранной области науки, анализировать возникающие в процессе научного исследования мировоззренческие проблемы с точки зрения современных</w:t>
            </w:r>
            <w:r w:rsidR="00945B80" w:rsidRPr="004F66FE">
              <w:rPr>
                <w:rFonts w:ascii="Times New Roman" w:eastAsia="Times New Roman" w:hAnsi="Times New Roman" w:cs="Times New Roman"/>
                <w:bCs/>
                <w:sz w:val="20"/>
                <w:szCs w:val="20"/>
                <w:lang w:eastAsia="ru-RU"/>
              </w:rPr>
              <w:t xml:space="preserve"> научных парадигм</w:t>
            </w:r>
            <w:r w:rsidR="004F66FE" w:rsidRPr="004F66FE">
              <w:rPr>
                <w:rFonts w:ascii="Times New Roman" w:eastAsia="Times New Roman" w:hAnsi="Times New Roman" w:cs="Times New Roman"/>
                <w:bCs/>
                <w:sz w:val="20"/>
                <w:szCs w:val="20"/>
                <w:lang w:eastAsia="ru-RU"/>
              </w:rPr>
              <w:t>.</w:t>
            </w:r>
          </w:p>
          <w:p w14:paraId="1866329A" w14:textId="28907883" w:rsidR="004A13EC" w:rsidRPr="004F66FE" w:rsidRDefault="00676C5D" w:rsidP="004F66FE">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b/>
                <w:i/>
                <w:iCs/>
                <w:sz w:val="20"/>
                <w:szCs w:val="20"/>
                <w:lang w:eastAsia="ru-RU"/>
              </w:rPr>
              <w:t>Владеть</w:t>
            </w:r>
            <w:r w:rsidRPr="004F66FE">
              <w:rPr>
                <w:rFonts w:ascii="Times New Roman" w:eastAsia="Times New Roman" w:hAnsi="Times New Roman" w:cs="Times New Roman"/>
                <w:b/>
                <w:sz w:val="20"/>
                <w:szCs w:val="20"/>
                <w:lang w:eastAsia="ru-RU"/>
              </w:rPr>
              <w:t>:</w:t>
            </w:r>
            <w:r w:rsidR="00345263" w:rsidRPr="004F66FE">
              <w:rPr>
                <w:rFonts w:ascii="Times New Roman" w:eastAsia="Times New Roman" w:hAnsi="Times New Roman" w:cs="Times New Roman"/>
                <w:b/>
                <w:sz w:val="20"/>
                <w:szCs w:val="20"/>
                <w:lang w:eastAsia="ru-RU"/>
              </w:rPr>
              <w:t xml:space="preserve"> </w:t>
            </w:r>
            <w:r w:rsidR="00945B80" w:rsidRPr="004F66FE">
              <w:rPr>
                <w:rFonts w:ascii="Times New Roman" w:eastAsia="Times New Roman" w:hAnsi="Times New Roman" w:cs="Times New Roman"/>
                <w:bCs/>
                <w:sz w:val="20"/>
                <w:szCs w:val="20"/>
                <w:lang w:eastAsia="ru-RU"/>
              </w:rPr>
              <w:t>навыками использования теоретических знаний и методов исследования на практике</w:t>
            </w:r>
          </w:p>
        </w:tc>
      </w:tr>
    </w:tbl>
    <w:p w14:paraId="22CC90CE" w14:textId="77777777" w:rsidR="004A13EC" w:rsidRPr="004F66FE" w:rsidRDefault="004A13EC" w:rsidP="004F66FE">
      <w:pPr>
        <w:spacing w:after="0" w:line="240" w:lineRule="auto"/>
        <w:ind w:firstLine="709"/>
        <w:rPr>
          <w:rFonts w:ascii="Times New Roman" w:eastAsia="Times New Roman" w:hAnsi="Times New Roman" w:cs="Times New Roman"/>
          <w:b/>
          <w:bCs/>
          <w:sz w:val="24"/>
          <w:szCs w:val="24"/>
          <w:lang w:eastAsia="ru-RU"/>
        </w:rPr>
      </w:pPr>
    </w:p>
    <w:p w14:paraId="1CDBFB44" w14:textId="25ECF081" w:rsidR="004A13EC" w:rsidRPr="004F66FE" w:rsidRDefault="004F66FE" w:rsidP="004F66FE">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2. </w:t>
      </w:r>
      <w:r w:rsidR="004A13EC" w:rsidRPr="004F66FE">
        <w:rPr>
          <w:rFonts w:ascii="Times New Roman" w:eastAsia="Times New Roman" w:hAnsi="Times New Roman" w:cs="Times New Roman"/>
          <w:b/>
          <w:bCs/>
          <w:sz w:val="24"/>
          <w:szCs w:val="24"/>
          <w:lang w:eastAsia="ru-RU"/>
        </w:rPr>
        <w:t>Паспорт фонда оценочных средств</w:t>
      </w:r>
    </w:p>
    <w:tbl>
      <w:tblPr>
        <w:tblW w:w="93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2"/>
        <w:gridCol w:w="1985"/>
        <w:gridCol w:w="1610"/>
        <w:gridCol w:w="2520"/>
        <w:gridCol w:w="2532"/>
      </w:tblGrid>
      <w:tr w:rsidR="004A13EC" w:rsidRPr="004F66FE" w14:paraId="29EE836A" w14:textId="77777777" w:rsidTr="004F66FE">
        <w:tc>
          <w:tcPr>
            <w:tcW w:w="702" w:type="dxa"/>
            <w:tcBorders>
              <w:top w:val="single" w:sz="4" w:space="0" w:color="auto"/>
              <w:left w:val="single" w:sz="4" w:space="0" w:color="auto"/>
              <w:bottom w:val="single" w:sz="4" w:space="0" w:color="auto"/>
              <w:right w:val="single" w:sz="4" w:space="0" w:color="auto"/>
            </w:tcBorders>
            <w:vAlign w:val="center"/>
            <w:hideMark/>
          </w:tcPr>
          <w:p w14:paraId="3E431DAB"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17B7AAF" w14:textId="7EC32678"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Контролируемые дидактические единицы (разделы,</w:t>
            </w:r>
            <w:r w:rsidR="004F66FE">
              <w:rPr>
                <w:rFonts w:ascii="Times New Roman" w:eastAsia="Times New Roman" w:hAnsi="Times New Roman" w:cs="Times New Roman"/>
                <w:sz w:val="20"/>
                <w:szCs w:val="20"/>
                <w:lang w:eastAsia="ru-RU"/>
              </w:rPr>
              <w:t xml:space="preserve"> </w:t>
            </w:r>
            <w:r w:rsidRPr="004F66FE">
              <w:rPr>
                <w:rFonts w:ascii="Times New Roman" w:eastAsia="Times New Roman" w:hAnsi="Times New Roman" w:cs="Times New Roman"/>
                <w:sz w:val="20"/>
                <w:szCs w:val="20"/>
                <w:lang w:eastAsia="ru-RU"/>
              </w:rPr>
              <w:t>темы) дисциплины</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91E67E3"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Код контролируемой компетенции (или ее части)</w:t>
            </w:r>
          </w:p>
        </w:tc>
        <w:tc>
          <w:tcPr>
            <w:tcW w:w="2520" w:type="dxa"/>
            <w:tcBorders>
              <w:top w:val="single" w:sz="4" w:space="0" w:color="auto"/>
              <w:left w:val="single" w:sz="4" w:space="0" w:color="auto"/>
              <w:bottom w:val="single" w:sz="4" w:space="0" w:color="auto"/>
              <w:right w:val="single" w:sz="4" w:space="0" w:color="auto"/>
            </w:tcBorders>
            <w:vAlign w:val="center"/>
            <w:hideMark/>
          </w:tcPr>
          <w:p w14:paraId="5E8440E9" w14:textId="77777777"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Форма контроля</w:t>
            </w:r>
          </w:p>
        </w:tc>
        <w:tc>
          <w:tcPr>
            <w:tcW w:w="2532" w:type="dxa"/>
            <w:tcBorders>
              <w:top w:val="single" w:sz="4" w:space="0" w:color="auto"/>
              <w:left w:val="single" w:sz="4" w:space="0" w:color="auto"/>
              <w:bottom w:val="single" w:sz="4" w:space="0" w:color="auto"/>
              <w:right w:val="single" w:sz="4" w:space="0" w:color="auto"/>
            </w:tcBorders>
            <w:vAlign w:val="center"/>
            <w:hideMark/>
          </w:tcPr>
          <w:p w14:paraId="2E345D5D" w14:textId="133C7484" w:rsidR="004A13EC" w:rsidRPr="004F66FE" w:rsidRDefault="004A13EC"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Наименование</w:t>
            </w:r>
            <w:r w:rsidR="004F66FE">
              <w:rPr>
                <w:rFonts w:ascii="Times New Roman" w:eastAsia="Times New Roman" w:hAnsi="Times New Roman" w:cs="Times New Roman"/>
                <w:sz w:val="20"/>
                <w:szCs w:val="20"/>
                <w:lang w:eastAsia="ru-RU"/>
              </w:rPr>
              <w:t xml:space="preserve"> </w:t>
            </w:r>
            <w:r w:rsidRPr="004F66FE">
              <w:rPr>
                <w:rFonts w:ascii="Times New Roman" w:eastAsia="Times New Roman" w:hAnsi="Times New Roman" w:cs="Times New Roman"/>
                <w:sz w:val="20"/>
                <w:szCs w:val="20"/>
                <w:lang w:eastAsia="ru-RU"/>
              </w:rPr>
              <w:t>оценочного средства</w:t>
            </w:r>
          </w:p>
        </w:tc>
      </w:tr>
      <w:tr w:rsidR="004A13EC" w:rsidRPr="004F66FE" w14:paraId="262ED60E" w14:textId="77777777" w:rsidTr="004F66FE">
        <w:trPr>
          <w:trHeight w:val="860"/>
        </w:trPr>
        <w:tc>
          <w:tcPr>
            <w:tcW w:w="702" w:type="dxa"/>
            <w:tcBorders>
              <w:top w:val="single" w:sz="4" w:space="0" w:color="auto"/>
              <w:left w:val="single" w:sz="4" w:space="0" w:color="auto"/>
              <w:bottom w:val="single" w:sz="4" w:space="0" w:color="auto"/>
              <w:right w:val="single" w:sz="4" w:space="0" w:color="auto"/>
            </w:tcBorders>
          </w:tcPr>
          <w:p w14:paraId="3E34500D" w14:textId="77777777" w:rsidR="004A13EC" w:rsidRPr="004F66FE" w:rsidRDefault="004A13EC" w:rsidP="008056E9">
            <w:pPr>
              <w:numPr>
                <w:ilvl w:val="0"/>
                <w:numId w:val="2"/>
              </w:numPr>
              <w:spacing w:after="0" w:line="240" w:lineRule="auto"/>
              <w:ind w:left="0"/>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hideMark/>
          </w:tcPr>
          <w:p w14:paraId="77EFD4B1" w14:textId="77777777" w:rsidR="004A13EC" w:rsidRPr="004F66FE" w:rsidRDefault="004A13EC" w:rsidP="004F66FE">
            <w:pPr>
              <w:spacing w:after="0" w:line="240" w:lineRule="auto"/>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xml:space="preserve">Темы лекционных занятий, темы СРС, темы практических занятий </w:t>
            </w:r>
          </w:p>
        </w:tc>
        <w:tc>
          <w:tcPr>
            <w:tcW w:w="1610" w:type="dxa"/>
            <w:tcBorders>
              <w:top w:val="single" w:sz="4" w:space="0" w:color="auto"/>
              <w:left w:val="single" w:sz="4" w:space="0" w:color="auto"/>
              <w:bottom w:val="single" w:sz="4" w:space="0" w:color="auto"/>
              <w:right w:val="single" w:sz="4" w:space="0" w:color="auto"/>
            </w:tcBorders>
            <w:hideMark/>
          </w:tcPr>
          <w:p w14:paraId="46BF7F90" w14:textId="07A46ADE" w:rsidR="004A13EC" w:rsidRPr="004F66FE" w:rsidRDefault="00D86763" w:rsidP="004F66FE">
            <w:pPr>
              <w:spacing w:after="0" w:line="240" w:lineRule="auto"/>
              <w:jc w:val="center"/>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У</w:t>
            </w:r>
            <w:r w:rsidR="004A13EC" w:rsidRPr="004F66FE">
              <w:rPr>
                <w:rFonts w:ascii="Times New Roman" w:eastAsia="Times New Roman" w:hAnsi="Times New Roman" w:cs="Times New Roman"/>
                <w:sz w:val="20"/>
                <w:szCs w:val="20"/>
                <w:lang w:eastAsia="ru-RU"/>
              </w:rPr>
              <w:t>К -</w:t>
            </w:r>
            <w:r w:rsidR="003A392B" w:rsidRPr="004F66FE">
              <w:rPr>
                <w:rFonts w:ascii="Times New Roman" w:eastAsia="Times New Roman" w:hAnsi="Times New Roman" w:cs="Times New Roman"/>
                <w:sz w:val="20"/>
                <w:szCs w:val="20"/>
                <w:lang w:eastAsia="ru-RU"/>
              </w:rPr>
              <w:t>2</w:t>
            </w:r>
            <w:r w:rsidR="00945B80" w:rsidRPr="004F66FE">
              <w:rPr>
                <w:rFonts w:ascii="Times New Roman" w:eastAsia="Times New Roman" w:hAnsi="Times New Roman" w:cs="Times New Roman"/>
                <w:sz w:val="20"/>
                <w:szCs w:val="20"/>
                <w:lang w:eastAsia="ru-RU"/>
              </w:rPr>
              <w:t xml:space="preserve">, </w:t>
            </w:r>
            <w:r w:rsidR="009F1362" w:rsidRPr="004F66FE">
              <w:rPr>
                <w:rFonts w:ascii="Times New Roman" w:eastAsia="Times New Roman" w:hAnsi="Times New Roman" w:cs="Times New Roman"/>
                <w:sz w:val="20"/>
                <w:szCs w:val="20"/>
                <w:lang w:eastAsia="ru-RU"/>
              </w:rPr>
              <w:t>УК</w:t>
            </w:r>
            <w:r w:rsidR="00945B80" w:rsidRPr="004F66FE">
              <w:rPr>
                <w:rFonts w:ascii="Times New Roman" w:eastAsia="Times New Roman" w:hAnsi="Times New Roman" w:cs="Times New Roman"/>
                <w:sz w:val="20"/>
                <w:szCs w:val="20"/>
                <w:lang w:eastAsia="ru-RU"/>
              </w:rPr>
              <w:t>-</w:t>
            </w:r>
            <w:r w:rsidR="009F1362" w:rsidRPr="004F66FE">
              <w:rPr>
                <w:rFonts w:ascii="Times New Roman" w:eastAsia="Times New Roman" w:hAnsi="Times New Roman" w:cs="Times New Roman"/>
                <w:sz w:val="20"/>
                <w:szCs w:val="20"/>
                <w:lang w:eastAsia="ru-RU"/>
              </w:rPr>
              <w:t>9</w:t>
            </w:r>
          </w:p>
        </w:tc>
        <w:tc>
          <w:tcPr>
            <w:tcW w:w="2520" w:type="dxa"/>
            <w:tcBorders>
              <w:top w:val="single" w:sz="4" w:space="0" w:color="auto"/>
              <w:left w:val="single" w:sz="4" w:space="0" w:color="auto"/>
              <w:bottom w:val="single" w:sz="4" w:space="0" w:color="auto"/>
              <w:right w:val="single" w:sz="4" w:space="0" w:color="auto"/>
            </w:tcBorders>
            <w:hideMark/>
          </w:tcPr>
          <w:p w14:paraId="3B8D9B7E" w14:textId="6A3B47CE" w:rsidR="004A13EC" w:rsidRPr="004F66FE" w:rsidRDefault="00945B80" w:rsidP="004F66FE">
            <w:pPr>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Самостоятельная работа.</w:t>
            </w:r>
          </w:p>
          <w:p w14:paraId="1D336469" w14:textId="6D80A6AD" w:rsidR="004A13EC" w:rsidRPr="004F66FE" w:rsidRDefault="00945B80" w:rsidP="004F66FE">
            <w:pPr>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 xml:space="preserve">Выступление с докладом с использованием средств презентации материала в программе </w:t>
            </w:r>
            <w:proofErr w:type="spellStart"/>
            <w:r w:rsidR="004A13EC" w:rsidRPr="004F66FE">
              <w:rPr>
                <w:rFonts w:ascii="Times New Roman" w:eastAsia="Times New Roman" w:hAnsi="Times New Roman" w:cs="Times New Roman"/>
                <w:sz w:val="20"/>
                <w:szCs w:val="20"/>
                <w:lang w:eastAsia="ru-RU"/>
              </w:rPr>
              <w:t>PowerPoint</w:t>
            </w:r>
            <w:proofErr w:type="spellEnd"/>
            <w:r w:rsidR="004A13EC" w:rsidRPr="004F66FE">
              <w:rPr>
                <w:rFonts w:ascii="Times New Roman" w:eastAsia="Times New Roman" w:hAnsi="Times New Roman" w:cs="Times New Roman"/>
                <w:sz w:val="20"/>
                <w:szCs w:val="20"/>
                <w:lang w:eastAsia="ru-RU"/>
              </w:rPr>
              <w:t>.</w:t>
            </w:r>
          </w:p>
          <w:p w14:paraId="579FC558" w14:textId="2E9CBD35" w:rsidR="004A13EC" w:rsidRPr="004F66FE" w:rsidRDefault="00945B80" w:rsidP="004F66FE">
            <w:pPr>
              <w:spacing w:after="0" w:line="240" w:lineRule="auto"/>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Зачет.</w:t>
            </w:r>
          </w:p>
        </w:tc>
        <w:tc>
          <w:tcPr>
            <w:tcW w:w="2532" w:type="dxa"/>
            <w:tcBorders>
              <w:top w:val="single" w:sz="4" w:space="0" w:color="auto"/>
              <w:left w:val="single" w:sz="4" w:space="0" w:color="auto"/>
              <w:bottom w:val="single" w:sz="4" w:space="0" w:color="auto"/>
              <w:right w:val="single" w:sz="4" w:space="0" w:color="auto"/>
            </w:tcBorders>
            <w:hideMark/>
          </w:tcPr>
          <w:p w14:paraId="7EC97C75" w14:textId="77777777" w:rsidR="003A392B" w:rsidRPr="004F66FE" w:rsidRDefault="00945B80" w:rsidP="004F66FE">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Примерная тематика самостоятельных работ.</w:t>
            </w:r>
          </w:p>
          <w:p w14:paraId="59087A5E" w14:textId="0FE27C5C" w:rsidR="004A13EC" w:rsidRPr="004F66FE" w:rsidRDefault="00945B80" w:rsidP="004F66FE">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Примерные темы для докладов.</w:t>
            </w:r>
          </w:p>
          <w:p w14:paraId="354B55FF" w14:textId="08DAFB23" w:rsidR="004A13EC" w:rsidRPr="004F66FE" w:rsidRDefault="00945B80" w:rsidP="004F66FE">
            <w:pPr>
              <w:spacing w:after="0" w:line="240" w:lineRule="auto"/>
              <w:rPr>
                <w:rFonts w:ascii="Times New Roman" w:eastAsia="Times New Roman" w:hAnsi="Times New Roman" w:cs="Times New Roman"/>
                <w:sz w:val="20"/>
                <w:szCs w:val="20"/>
                <w:lang w:eastAsia="ru-RU"/>
              </w:rPr>
            </w:pPr>
            <w:r w:rsidRPr="004F66FE">
              <w:rPr>
                <w:rFonts w:ascii="Times New Roman" w:eastAsia="Times New Roman" w:hAnsi="Times New Roman" w:cs="Times New Roman"/>
                <w:sz w:val="20"/>
                <w:szCs w:val="20"/>
                <w:lang w:eastAsia="ru-RU"/>
              </w:rPr>
              <w:t>- </w:t>
            </w:r>
            <w:r w:rsidR="004A13EC" w:rsidRPr="004F66FE">
              <w:rPr>
                <w:rFonts w:ascii="Times New Roman" w:eastAsia="Times New Roman" w:hAnsi="Times New Roman" w:cs="Times New Roman"/>
                <w:sz w:val="20"/>
                <w:szCs w:val="20"/>
                <w:lang w:eastAsia="ru-RU"/>
              </w:rPr>
              <w:t>Примерные вопросы к зачету.</w:t>
            </w:r>
          </w:p>
        </w:tc>
      </w:tr>
    </w:tbl>
    <w:p w14:paraId="5ABD2A2B" w14:textId="77777777" w:rsidR="004A13EC" w:rsidRPr="004F66FE" w:rsidRDefault="004A13EC" w:rsidP="004F66FE">
      <w:pPr>
        <w:spacing w:after="0" w:line="240" w:lineRule="auto"/>
        <w:ind w:firstLine="709"/>
        <w:jc w:val="right"/>
        <w:rPr>
          <w:rFonts w:ascii="Times New Roman" w:eastAsia="Times New Roman" w:hAnsi="Times New Roman" w:cs="Times New Roman"/>
          <w:i/>
          <w:iCs/>
          <w:sz w:val="24"/>
          <w:szCs w:val="24"/>
          <w:lang w:eastAsia="ru-RU"/>
        </w:rPr>
      </w:pPr>
    </w:p>
    <w:p w14:paraId="0E34923A" w14:textId="0DD34455" w:rsidR="004A13EC" w:rsidRPr="004F66FE" w:rsidRDefault="004F66FE" w:rsidP="004F66FE">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3. </w:t>
      </w:r>
      <w:r w:rsidR="004A13EC" w:rsidRPr="004F66FE">
        <w:rPr>
          <w:rFonts w:ascii="Times New Roman" w:eastAsia="Times New Roman" w:hAnsi="Times New Roman" w:cs="Times New Roman"/>
          <w:b/>
          <w:bCs/>
          <w:sz w:val="24"/>
          <w:szCs w:val="24"/>
          <w:lang w:eastAsia="ru-RU"/>
        </w:rPr>
        <w:t>Показатели и критерии оценивания компетенций, описание шкал оценивания</w:t>
      </w:r>
    </w:p>
    <w:tbl>
      <w:tblPr>
        <w:tblW w:w="93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2"/>
        <w:gridCol w:w="1843"/>
        <w:gridCol w:w="2978"/>
        <w:gridCol w:w="3286"/>
      </w:tblGrid>
      <w:tr w:rsidR="004A13EC" w:rsidRPr="00476E67" w14:paraId="1E7D2E2D" w14:textId="77777777" w:rsidTr="00476E67">
        <w:trPr>
          <w:trHeight w:val="680"/>
        </w:trPr>
        <w:tc>
          <w:tcPr>
            <w:tcW w:w="1242" w:type="dxa"/>
            <w:tcBorders>
              <w:top w:val="single" w:sz="4" w:space="0" w:color="auto"/>
              <w:left w:val="single" w:sz="4" w:space="0" w:color="auto"/>
              <w:bottom w:val="single" w:sz="4" w:space="0" w:color="auto"/>
              <w:right w:val="single" w:sz="4" w:space="0" w:color="auto"/>
            </w:tcBorders>
            <w:vAlign w:val="center"/>
            <w:hideMark/>
          </w:tcPr>
          <w:p w14:paraId="0F290636" w14:textId="77777777" w:rsidR="004A13EC" w:rsidRPr="00476E67" w:rsidRDefault="004A13EC" w:rsidP="00476E67">
            <w:pPr>
              <w:spacing w:after="0" w:line="240" w:lineRule="auto"/>
              <w:jc w:val="center"/>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Код компетенции</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3E006CE" w14:textId="77777777" w:rsidR="004A13EC" w:rsidRPr="00476E67" w:rsidRDefault="004A13EC" w:rsidP="00476E67">
            <w:pPr>
              <w:spacing w:after="0" w:line="240" w:lineRule="auto"/>
              <w:jc w:val="center"/>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 xml:space="preserve">Показатели </w:t>
            </w:r>
            <w:proofErr w:type="spellStart"/>
            <w:r w:rsidRPr="00476E67">
              <w:rPr>
                <w:rFonts w:ascii="Times New Roman" w:eastAsia="Times New Roman" w:hAnsi="Times New Roman" w:cs="Times New Roman"/>
                <w:sz w:val="20"/>
                <w:szCs w:val="20"/>
                <w:lang w:eastAsia="ru-RU"/>
              </w:rPr>
              <w:t>сформированности</w:t>
            </w:r>
            <w:proofErr w:type="spellEnd"/>
          </w:p>
        </w:tc>
        <w:tc>
          <w:tcPr>
            <w:tcW w:w="2978" w:type="dxa"/>
            <w:tcBorders>
              <w:top w:val="single" w:sz="4" w:space="0" w:color="auto"/>
              <w:left w:val="single" w:sz="4" w:space="0" w:color="auto"/>
              <w:bottom w:val="single" w:sz="4" w:space="0" w:color="auto"/>
              <w:right w:val="single" w:sz="4" w:space="0" w:color="auto"/>
            </w:tcBorders>
            <w:vAlign w:val="center"/>
            <w:hideMark/>
          </w:tcPr>
          <w:p w14:paraId="3471E7BA" w14:textId="77777777" w:rsidR="004A13EC" w:rsidRPr="00476E67" w:rsidRDefault="004A13EC" w:rsidP="00476E67">
            <w:pPr>
              <w:spacing w:after="0" w:line="240" w:lineRule="auto"/>
              <w:jc w:val="center"/>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Шкала оценивания</w:t>
            </w:r>
          </w:p>
        </w:tc>
        <w:tc>
          <w:tcPr>
            <w:tcW w:w="3286" w:type="dxa"/>
            <w:tcBorders>
              <w:top w:val="single" w:sz="4" w:space="0" w:color="auto"/>
              <w:left w:val="single" w:sz="4" w:space="0" w:color="auto"/>
              <w:bottom w:val="single" w:sz="4" w:space="0" w:color="auto"/>
              <w:right w:val="single" w:sz="4" w:space="0" w:color="auto"/>
            </w:tcBorders>
            <w:vAlign w:val="center"/>
            <w:hideMark/>
          </w:tcPr>
          <w:p w14:paraId="10D38AB6" w14:textId="77777777" w:rsidR="004A13EC" w:rsidRPr="00476E67" w:rsidRDefault="004A13EC" w:rsidP="00476E67">
            <w:pPr>
              <w:spacing w:after="0" w:line="240" w:lineRule="auto"/>
              <w:jc w:val="center"/>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Критерии оценивания</w:t>
            </w:r>
          </w:p>
        </w:tc>
      </w:tr>
      <w:tr w:rsidR="004A13EC" w:rsidRPr="00476E67" w14:paraId="5005C3E3" w14:textId="77777777" w:rsidTr="004F66FE">
        <w:trPr>
          <w:trHeight w:val="1054"/>
        </w:trPr>
        <w:tc>
          <w:tcPr>
            <w:tcW w:w="1242" w:type="dxa"/>
            <w:vMerge w:val="restart"/>
            <w:tcBorders>
              <w:top w:val="single" w:sz="4" w:space="0" w:color="auto"/>
              <w:left w:val="single" w:sz="4" w:space="0" w:color="auto"/>
              <w:bottom w:val="single" w:sz="4" w:space="0" w:color="auto"/>
              <w:right w:val="single" w:sz="4" w:space="0" w:color="auto"/>
            </w:tcBorders>
          </w:tcPr>
          <w:p w14:paraId="6A562ECA" w14:textId="2FDBB5E7" w:rsidR="004A13EC" w:rsidRPr="00476E67" w:rsidRDefault="00D86763"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У</w:t>
            </w:r>
            <w:r w:rsidR="004A13EC" w:rsidRPr="00476E67">
              <w:rPr>
                <w:rFonts w:ascii="Times New Roman" w:eastAsia="Times New Roman" w:hAnsi="Times New Roman" w:cs="Times New Roman"/>
                <w:sz w:val="20"/>
                <w:szCs w:val="20"/>
                <w:lang w:eastAsia="ru-RU"/>
              </w:rPr>
              <w:t>К-</w:t>
            </w:r>
            <w:r w:rsidR="003A392B" w:rsidRPr="00476E67">
              <w:rPr>
                <w:rFonts w:ascii="Times New Roman" w:eastAsia="Times New Roman" w:hAnsi="Times New Roman" w:cs="Times New Roman"/>
                <w:sz w:val="20"/>
                <w:szCs w:val="20"/>
                <w:lang w:eastAsia="ru-RU"/>
              </w:rPr>
              <w:t>2</w:t>
            </w:r>
          </w:p>
        </w:tc>
        <w:tc>
          <w:tcPr>
            <w:tcW w:w="1843" w:type="dxa"/>
            <w:vMerge w:val="restart"/>
            <w:tcBorders>
              <w:top w:val="single" w:sz="4" w:space="0" w:color="auto"/>
              <w:left w:val="single" w:sz="4" w:space="0" w:color="auto"/>
              <w:bottom w:val="single" w:sz="4" w:space="0" w:color="auto"/>
              <w:right w:val="single" w:sz="4" w:space="0" w:color="auto"/>
            </w:tcBorders>
            <w:hideMark/>
          </w:tcPr>
          <w:p w14:paraId="4C5A3203"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b/>
                <w:bCs/>
                <w:i/>
                <w:iCs/>
                <w:sz w:val="20"/>
                <w:szCs w:val="20"/>
                <w:lang w:eastAsia="ru-RU"/>
              </w:rPr>
              <w:t>Знать:</w:t>
            </w:r>
            <w:r w:rsidRPr="00476E67">
              <w:rPr>
                <w:rFonts w:ascii="Times New Roman" w:eastAsia="Times New Roman" w:hAnsi="Times New Roman" w:cs="Times New Roman"/>
                <w:sz w:val="20"/>
                <w:szCs w:val="20"/>
                <w:lang w:eastAsia="ru-RU"/>
              </w:rPr>
              <w:t xml:space="preserve"> </w:t>
            </w:r>
          </w:p>
          <w:p w14:paraId="074DE602" w14:textId="591A88D2" w:rsidR="00D51482" w:rsidRPr="00476E67" w:rsidRDefault="003A392B" w:rsidP="00476E67">
            <w:pPr>
              <w:spacing w:after="0" w:line="240" w:lineRule="auto"/>
              <w:rPr>
                <w:rFonts w:ascii="Times New Roman" w:eastAsia="Times New Roman" w:hAnsi="Times New Roman" w:cs="Times New Roman"/>
                <w:sz w:val="20"/>
                <w:szCs w:val="20"/>
                <w:lang w:eastAsia="ru-RU"/>
              </w:rPr>
            </w:pPr>
            <w:r w:rsidRPr="00476E67">
              <w:rPr>
                <w:rFonts w:ascii="Times New Roman" w:hAnsi="Times New Roman" w:cs="Times New Roman"/>
                <w:color w:val="000000"/>
                <w:sz w:val="20"/>
                <w:szCs w:val="20"/>
              </w:rPr>
              <w:t>Принципы и методы декомпозиции задач, действующие правовые нормы.</w:t>
            </w:r>
          </w:p>
        </w:tc>
        <w:tc>
          <w:tcPr>
            <w:tcW w:w="2978" w:type="dxa"/>
            <w:tcBorders>
              <w:top w:val="single" w:sz="4" w:space="0" w:color="auto"/>
              <w:left w:val="single" w:sz="4" w:space="0" w:color="auto"/>
              <w:bottom w:val="single" w:sz="4" w:space="0" w:color="auto"/>
              <w:right w:val="single" w:sz="4" w:space="0" w:color="auto"/>
            </w:tcBorders>
          </w:tcPr>
          <w:p w14:paraId="527DA069"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 xml:space="preserve">Пороговый уровень </w:t>
            </w:r>
          </w:p>
          <w:p w14:paraId="387FB323"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3286" w:type="dxa"/>
            <w:tcBorders>
              <w:top w:val="single" w:sz="4" w:space="0" w:color="auto"/>
              <w:left w:val="single" w:sz="4" w:space="0" w:color="auto"/>
              <w:bottom w:val="single" w:sz="4" w:space="0" w:color="auto"/>
              <w:right w:val="single" w:sz="4" w:space="0" w:color="auto"/>
            </w:tcBorders>
            <w:hideMark/>
          </w:tcPr>
          <w:p w14:paraId="16081B23" w14:textId="69FFCDE8" w:rsidR="004A13EC" w:rsidRPr="00476E67" w:rsidRDefault="004A13EC"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Знать:</w:t>
            </w:r>
            <w:r w:rsidRPr="00476E67">
              <w:rPr>
                <w:rFonts w:ascii="Times New Roman" w:eastAsia="Times New Roman" w:hAnsi="Times New Roman" w:cs="Times New Roman"/>
                <w:sz w:val="20"/>
                <w:szCs w:val="20"/>
                <w:lang w:eastAsia="ru-RU"/>
              </w:rPr>
              <w:t xml:space="preserve"> </w:t>
            </w:r>
            <w:r w:rsidR="00206796" w:rsidRPr="00476E67">
              <w:rPr>
                <w:rFonts w:ascii="Times New Roman" w:eastAsia="Times New Roman" w:hAnsi="Times New Roman" w:cs="Times New Roman"/>
                <w:sz w:val="20"/>
                <w:szCs w:val="20"/>
                <w:lang w:eastAsia="ru-RU"/>
              </w:rPr>
              <w:t xml:space="preserve">на необходимом для профессиональной деятельности уровне </w:t>
            </w:r>
            <w:r w:rsidR="003A392B" w:rsidRPr="00476E67">
              <w:rPr>
                <w:rFonts w:ascii="Times New Roman" w:hAnsi="Times New Roman" w:cs="Times New Roman"/>
                <w:color w:val="000000"/>
                <w:sz w:val="20"/>
                <w:szCs w:val="20"/>
              </w:rPr>
              <w:t>принципы и методы декомпозиции задач, действующие правовые нормы.</w:t>
            </w:r>
          </w:p>
        </w:tc>
      </w:tr>
      <w:tr w:rsidR="004A13EC" w:rsidRPr="00476E67" w14:paraId="62BABB97" w14:textId="77777777" w:rsidTr="004F66FE">
        <w:trPr>
          <w:trHeight w:val="324"/>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0838C1D2"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04704D6A"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tcPr>
          <w:p w14:paraId="0B0007FD" w14:textId="158B3385"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tc>
        <w:tc>
          <w:tcPr>
            <w:tcW w:w="3286" w:type="dxa"/>
            <w:tcBorders>
              <w:top w:val="single" w:sz="4" w:space="0" w:color="auto"/>
              <w:left w:val="single" w:sz="4" w:space="0" w:color="auto"/>
              <w:bottom w:val="single" w:sz="4" w:space="0" w:color="auto"/>
              <w:right w:val="single" w:sz="4" w:space="0" w:color="auto"/>
            </w:tcBorders>
            <w:hideMark/>
          </w:tcPr>
          <w:p w14:paraId="1B3F3401" w14:textId="0D7B5BC7" w:rsidR="004A13EC" w:rsidRPr="00476E67" w:rsidRDefault="004A13EC"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 xml:space="preserve">Знать: </w:t>
            </w:r>
            <w:r w:rsidR="000C7BAB" w:rsidRPr="00476E67">
              <w:rPr>
                <w:rFonts w:ascii="Times New Roman" w:eastAsia="Times New Roman" w:hAnsi="Times New Roman" w:cs="Times New Roman"/>
                <w:sz w:val="20"/>
                <w:szCs w:val="20"/>
                <w:lang w:eastAsia="ru-RU"/>
              </w:rPr>
              <w:t xml:space="preserve">с учетом </w:t>
            </w:r>
            <w:proofErr w:type="spellStart"/>
            <w:r w:rsidR="000C7BAB" w:rsidRPr="00476E67">
              <w:rPr>
                <w:rFonts w:ascii="Times New Roman" w:eastAsia="Times New Roman" w:hAnsi="Times New Roman" w:cs="Times New Roman"/>
                <w:sz w:val="20"/>
                <w:szCs w:val="20"/>
                <w:lang w:eastAsia="ru-RU"/>
              </w:rPr>
              <w:t>междисциплинарности</w:t>
            </w:r>
            <w:proofErr w:type="spellEnd"/>
            <w:r w:rsidR="000C7BAB" w:rsidRPr="00476E67">
              <w:rPr>
                <w:rFonts w:ascii="Times New Roman" w:eastAsia="Times New Roman" w:hAnsi="Times New Roman" w:cs="Times New Roman"/>
                <w:sz w:val="20"/>
                <w:szCs w:val="20"/>
                <w:lang w:eastAsia="ru-RU"/>
              </w:rPr>
              <w:t xml:space="preserve"> и </w:t>
            </w:r>
            <w:proofErr w:type="spellStart"/>
            <w:r w:rsidR="000C7BAB" w:rsidRPr="00476E67">
              <w:rPr>
                <w:rFonts w:ascii="Times New Roman" w:eastAsia="Times New Roman" w:hAnsi="Times New Roman" w:cs="Times New Roman"/>
                <w:sz w:val="20"/>
                <w:szCs w:val="20"/>
                <w:lang w:eastAsia="ru-RU"/>
              </w:rPr>
              <w:t>полипрофессиональности</w:t>
            </w:r>
            <w:proofErr w:type="spellEnd"/>
            <w:r w:rsidR="000C7BAB" w:rsidRPr="00476E67">
              <w:rPr>
                <w:rFonts w:ascii="Times New Roman" w:eastAsia="Times New Roman" w:hAnsi="Times New Roman" w:cs="Times New Roman"/>
                <w:sz w:val="20"/>
                <w:szCs w:val="20"/>
                <w:lang w:eastAsia="ru-RU"/>
              </w:rPr>
              <w:t xml:space="preserve">, а также на необходимом для профессиональной деятельности </w:t>
            </w:r>
            <w:r w:rsidR="000C7BAB" w:rsidRPr="00476E67">
              <w:rPr>
                <w:rFonts w:ascii="Times New Roman" w:eastAsia="Times New Roman" w:hAnsi="Times New Roman" w:cs="Times New Roman"/>
                <w:sz w:val="20"/>
                <w:szCs w:val="20"/>
                <w:lang w:eastAsia="ru-RU"/>
              </w:rPr>
              <w:lastRenderedPageBreak/>
              <w:t>уровне</w:t>
            </w:r>
            <w:r w:rsidR="000C7BAB" w:rsidRPr="00476E67">
              <w:rPr>
                <w:rFonts w:ascii="Times New Roman" w:eastAsia="Times New Roman" w:hAnsi="Times New Roman" w:cs="Times New Roman"/>
                <w:i/>
                <w:iCs/>
                <w:sz w:val="20"/>
                <w:szCs w:val="20"/>
                <w:lang w:eastAsia="ru-RU"/>
              </w:rPr>
              <w:t xml:space="preserve"> </w:t>
            </w:r>
            <w:r w:rsidR="003A392B" w:rsidRPr="00476E67">
              <w:rPr>
                <w:rFonts w:ascii="Times New Roman" w:hAnsi="Times New Roman" w:cs="Times New Roman"/>
                <w:color w:val="000000"/>
                <w:sz w:val="20"/>
                <w:szCs w:val="20"/>
              </w:rPr>
              <w:t>принципы и методы декомпозиции задач, действующие правовые нормы.</w:t>
            </w:r>
            <w:r w:rsidR="00476E67" w:rsidRPr="00476E67">
              <w:rPr>
                <w:rFonts w:ascii="Times New Roman" w:eastAsia="Times New Roman" w:hAnsi="Times New Roman" w:cs="Times New Roman"/>
                <w:sz w:val="20"/>
                <w:szCs w:val="20"/>
                <w:lang w:eastAsia="ru-RU"/>
              </w:rPr>
              <w:t xml:space="preserve"> </w:t>
            </w:r>
          </w:p>
        </w:tc>
      </w:tr>
      <w:tr w:rsidR="004A13EC" w:rsidRPr="00476E67" w14:paraId="2280D55A" w14:textId="77777777" w:rsidTr="004F66FE">
        <w:trPr>
          <w:trHeight w:val="414"/>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30BB76A9"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1843" w:type="dxa"/>
            <w:vMerge w:val="restart"/>
            <w:tcBorders>
              <w:top w:val="single" w:sz="4" w:space="0" w:color="auto"/>
              <w:left w:val="single" w:sz="4" w:space="0" w:color="auto"/>
              <w:bottom w:val="single" w:sz="4" w:space="0" w:color="auto"/>
              <w:right w:val="single" w:sz="4" w:space="0" w:color="auto"/>
            </w:tcBorders>
          </w:tcPr>
          <w:p w14:paraId="22C3ECF7" w14:textId="6BF1CECD"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b/>
                <w:bCs/>
                <w:i/>
                <w:iCs/>
                <w:sz w:val="20"/>
                <w:szCs w:val="20"/>
                <w:lang w:eastAsia="ru-RU"/>
              </w:rPr>
              <w:t>Уметь:</w:t>
            </w:r>
            <w:r w:rsidRPr="00476E67">
              <w:rPr>
                <w:rFonts w:ascii="Times New Roman" w:eastAsia="Times New Roman" w:hAnsi="Times New Roman" w:cs="Times New Roman"/>
                <w:sz w:val="20"/>
                <w:szCs w:val="20"/>
                <w:lang w:eastAsia="ru-RU"/>
              </w:rPr>
              <w:t xml:space="preserve"> </w:t>
            </w:r>
            <w:r w:rsidR="003A392B" w:rsidRPr="00476E67">
              <w:rPr>
                <w:rFonts w:ascii="Times New Roman" w:hAnsi="Times New Roman" w:cs="Times New Roman"/>
                <w:color w:val="000000"/>
                <w:sz w:val="20"/>
                <w:szCs w:val="20"/>
              </w:rPr>
              <w:t>Определять круг задач в рамках поставленной цели, исходя из действующих правовых норм, имеющихся ресурсов и ограничений.</w:t>
            </w:r>
          </w:p>
          <w:p w14:paraId="516682B7" w14:textId="77777777" w:rsidR="004A13EC" w:rsidRPr="00476E67" w:rsidRDefault="004A13EC" w:rsidP="00476E67">
            <w:pPr>
              <w:spacing w:after="0" w:line="240" w:lineRule="auto"/>
              <w:rPr>
                <w:rFonts w:ascii="Times New Roman" w:eastAsia="Times New Roman" w:hAnsi="Times New Roman" w:cs="Times New Roman"/>
                <w:i/>
                <w:iCs/>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tcPr>
          <w:p w14:paraId="0ACDC1DC" w14:textId="507CA40E"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Пороговый уровень (обязательный)</w:t>
            </w:r>
          </w:p>
        </w:tc>
        <w:tc>
          <w:tcPr>
            <w:tcW w:w="3286" w:type="dxa"/>
            <w:tcBorders>
              <w:top w:val="single" w:sz="4" w:space="0" w:color="auto"/>
              <w:left w:val="single" w:sz="4" w:space="0" w:color="auto"/>
              <w:bottom w:val="single" w:sz="4" w:space="0" w:color="auto"/>
              <w:right w:val="single" w:sz="4" w:space="0" w:color="auto"/>
            </w:tcBorders>
            <w:hideMark/>
          </w:tcPr>
          <w:p w14:paraId="1292BD9C" w14:textId="0F384FC1" w:rsidR="004A13EC" w:rsidRPr="00476E67" w:rsidRDefault="004A13EC"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 xml:space="preserve">Уметь: </w:t>
            </w:r>
            <w:r w:rsidR="000C7BAB" w:rsidRPr="00476E67">
              <w:rPr>
                <w:rFonts w:ascii="Times New Roman" w:eastAsia="Times New Roman" w:hAnsi="Times New Roman" w:cs="Times New Roman"/>
                <w:sz w:val="20"/>
                <w:szCs w:val="20"/>
                <w:lang w:eastAsia="ru-RU"/>
              </w:rPr>
              <w:t>на необходимом для профессиональной деятельности уровне</w:t>
            </w:r>
            <w:r w:rsidR="001C6F0B" w:rsidRPr="00476E67">
              <w:rPr>
                <w:rFonts w:ascii="Times New Roman" w:eastAsia="Times New Roman" w:hAnsi="Times New Roman" w:cs="Times New Roman"/>
                <w:sz w:val="20"/>
                <w:szCs w:val="20"/>
                <w:lang w:eastAsia="ru-RU"/>
              </w:rPr>
              <w:t xml:space="preserve"> </w:t>
            </w:r>
            <w:r w:rsidR="003A392B" w:rsidRPr="00476E67">
              <w:rPr>
                <w:rFonts w:ascii="Times New Roman" w:hAnsi="Times New Roman" w:cs="Times New Roman"/>
                <w:color w:val="000000"/>
                <w:sz w:val="20"/>
                <w:szCs w:val="20"/>
              </w:rPr>
              <w:t>определять круг задач в рамках поставленной цели, исходя из действующих правовых норм, имеющихся ресурсов и ограничений.</w:t>
            </w:r>
          </w:p>
        </w:tc>
      </w:tr>
      <w:tr w:rsidR="004A13EC" w:rsidRPr="00476E67" w14:paraId="6A4A1C9B" w14:textId="77777777" w:rsidTr="004F66FE">
        <w:trPr>
          <w:trHeight w:val="414"/>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4385A2B4"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8BFB864" w14:textId="77777777" w:rsidR="004A13EC" w:rsidRPr="00476E67" w:rsidRDefault="004A13EC" w:rsidP="00476E67">
            <w:pPr>
              <w:spacing w:after="0" w:line="240" w:lineRule="auto"/>
              <w:rPr>
                <w:rFonts w:ascii="Times New Roman" w:eastAsia="Times New Roman" w:hAnsi="Times New Roman" w:cs="Times New Roman"/>
                <w:i/>
                <w:iCs/>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tcPr>
          <w:p w14:paraId="3C38C0FB" w14:textId="58AE80DB"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tc>
        <w:tc>
          <w:tcPr>
            <w:tcW w:w="3286" w:type="dxa"/>
            <w:tcBorders>
              <w:top w:val="single" w:sz="4" w:space="0" w:color="auto"/>
              <w:left w:val="single" w:sz="4" w:space="0" w:color="auto"/>
              <w:bottom w:val="single" w:sz="4" w:space="0" w:color="auto"/>
              <w:right w:val="single" w:sz="4" w:space="0" w:color="auto"/>
            </w:tcBorders>
            <w:hideMark/>
          </w:tcPr>
          <w:p w14:paraId="685043E8" w14:textId="7A3FC0E1" w:rsidR="004A13EC" w:rsidRPr="00476E67" w:rsidRDefault="004A13EC"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Уметь:</w:t>
            </w:r>
            <w:r w:rsidRPr="00476E67">
              <w:rPr>
                <w:rFonts w:ascii="Times New Roman" w:eastAsia="Times New Roman" w:hAnsi="Times New Roman" w:cs="Times New Roman"/>
                <w:sz w:val="20"/>
                <w:szCs w:val="20"/>
                <w:lang w:eastAsia="ru-RU"/>
              </w:rPr>
              <w:t xml:space="preserve"> </w:t>
            </w:r>
            <w:r w:rsidR="00B87F7D" w:rsidRPr="00476E67">
              <w:rPr>
                <w:rFonts w:ascii="Times New Roman" w:eastAsia="Times New Roman" w:hAnsi="Times New Roman" w:cs="Times New Roman"/>
                <w:sz w:val="20"/>
                <w:szCs w:val="20"/>
                <w:lang w:eastAsia="ru-RU"/>
              </w:rPr>
              <w:t xml:space="preserve">с учетом </w:t>
            </w:r>
            <w:proofErr w:type="spellStart"/>
            <w:r w:rsidR="00B87F7D" w:rsidRPr="00476E67">
              <w:rPr>
                <w:rFonts w:ascii="Times New Roman" w:eastAsia="Times New Roman" w:hAnsi="Times New Roman" w:cs="Times New Roman"/>
                <w:sz w:val="20"/>
                <w:szCs w:val="20"/>
                <w:lang w:eastAsia="ru-RU"/>
              </w:rPr>
              <w:t>междисциплинарности</w:t>
            </w:r>
            <w:proofErr w:type="spellEnd"/>
            <w:r w:rsidR="00B87F7D" w:rsidRPr="00476E67">
              <w:rPr>
                <w:rFonts w:ascii="Times New Roman" w:eastAsia="Times New Roman" w:hAnsi="Times New Roman" w:cs="Times New Roman"/>
                <w:sz w:val="20"/>
                <w:szCs w:val="20"/>
                <w:lang w:eastAsia="ru-RU"/>
              </w:rPr>
              <w:t xml:space="preserve"> и </w:t>
            </w:r>
            <w:proofErr w:type="spellStart"/>
            <w:r w:rsidR="00B87F7D" w:rsidRPr="00476E67">
              <w:rPr>
                <w:rFonts w:ascii="Times New Roman" w:eastAsia="Times New Roman" w:hAnsi="Times New Roman" w:cs="Times New Roman"/>
                <w:sz w:val="20"/>
                <w:szCs w:val="20"/>
                <w:lang w:eastAsia="ru-RU"/>
              </w:rPr>
              <w:t>полипрофессиональности</w:t>
            </w:r>
            <w:proofErr w:type="spellEnd"/>
            <w:r w:rsidR="00B87F7D" w:rsidRPr="00476E67">
              <w:rPr>
                <w:rFonts w:ascii="Times New Roman" w:eastAsia="Times New Roman" w:hAnsi="Times New Roman" w:cs="Times New Roman"/>
                <w:sz w:val="20"/>
                <w:szCs w:val="20"/>
                <w:lang w:eastAsia="ru-RU"/>
              </w:rPr>
              <w:t>, а также на необходимом для профессиональной деятельности уровне</w:t>
            </w:r>
            <w:r w:rsidR="001C6F0B" w:rsidRPr="00476E67">
              <w:rPr>
                <w:rFonts w:ascii="Times New Roman" w:eastAsia="Times New Roman" w:hAnsi="Times New Roman" w:cs="Times New Roman"/>
                <w:sz w:val="20"/>
                <w:szCs w:val="20"/>
                <w:lang w:eastAsia="ru-RU"/>
              </w:rPr>
              <w:t xml:space="preserve"> </w:t>
            </w:r>
            <w:r w:rsidR="003A392B" w:rsidRPr="00476E67">
              <w:rPr>
                <w:rFonts w:ascii="Times New Roman" w:hAnsi="Times New Roman" w:cs="Times New Roman"/>
                <w:color w:val="000000"/>
                <w:sz w:val="20"/>
                <w:szCs w:val="20"/>
              </w:rPr>
              <w:t>определять круг задач в рамках поставленной цели, исходя из действующих правовых норм, имеющихся ресурсов и ограничений.</w:t>
            </w:r>
          </w:p>
        </w:tc>
      </w:tr>
      <w:tr w:rsidR="004A13EC" w:rsidRPr="00476E67" w14:paraId="110D796B" w14:textId="77777777" w:rsidTr="004F66FE">
        <w:trPr>
          <w:trHeight w:val="278"/>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383853C8"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1843" w:type="dxa"/>
            <w:vMerge w:val="restart"/>
            <w:tcBorders>
              <w:top w:val="single" w:sz="4" w:space="0" w:color="auto"/>
              <w:left w:val="single" w:sz="4" w:space="0" w:color="auto"/>
              <w:bottom w:val="single" w:sz="4" w:space="0" w:color="auto"/>
              <w:right w:val="single" w:sz="4" w:space="0" w:color="auto"/>
            </w:tcBorders>
            <w:hideMark/>
          </w:tcPr>
          <w:p w14:paraId="644432D6" w14:textId="19A4F6B5"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b/>
                <w:bCs/>
                <w:i/>
                <w:iCs/>
                <w:sz w:val="20"/>
                <w:szCs w:val="20"/>
                <w:lang w:eastAsia="ru-RU"/>
              </w:rPr>
              <w:t>Владеть</w:t>
            </w:r>
            <w:r w:rsidRPr="00476E67">
              <w:rPr>
                <w:rFonts w:ascii="Times New Roman" w:eastAsia="Times New Roman" w:hAnsi="Times New Roman" w:cs="Times New Roman"/>
                <w:b/>
                <w:bCs/>
                <w:sz w:val="20"/>
                <w:szCs w:val="20"/>
                <w:lang w:eastAsia="ru-RU"/>
              </w:rPr>
              <w:t>:</w:t>
            </w:r>
            <w:r w:rsidRPr="00476E67">
              <w:rPr>
                <w:rFonts w:ascii="Times New Roman" w:eastAsia="Times New Roman" w:hAnsi="Times New Roman" w:cs="Times New Roman"/>
                <w:sz w:val="20"/>
                <w:szCs w:val="20"/>
                <w:lang w:eastAsia="ru-RU"/>
              </w:rPr>
              <w:t xml:space="preserve"> </w:t>
            </w:r>
            <w:r w:rsidR="003A392B" w:rsidRPr="00476E67">
              <w:rPr>
                <w:rFonts w:ascii="Times New Roman" w:hAnsi="Times New Roman" w:cs="Times New Roman"/>
                <w:color w:val="000000"/>
                <w:sz w:val="20"/>
                <w:szCs w:val="20"/>
              </w:rPr>
              <w:t>Практическими навыками определения круга задач в рамках поставленной цели, исходя из действующих правовых норм, имеющихся ресурсов и ограничений.</w:t>
            </w:r>
          </w:p>
          <w:p w14:paraId="63F2E197" w14:textId="43AA2610" w:rsidR="0019268B" w:rsidRPr="00476E67" w:rsidRDefault="0019268B"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tcPr>
          <w:p w14:paraId="77C5580F"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Пороговый уровень (обязательный)</w:t>
            </w:r>
          </w:p>
          <w:p w14:paraId="68D04177" w14:textId="77777777" w:rsidR="004A13EC" w:rsidRPr="00476E67" w:rsidRDefault="004A13EC" w:rsidP="00476E67">
            <w:pPr>
              <w:spacing w:after="0" w:line="240" w:lineRule="auto"/>
              <w:rPr>
                <w:rFonts w:ascii="Times New Roman" w:eastAsia="Times New Roman" w:hAnsi="Times New Roman" w:cs="Times New Roman"/>
                <w:i/>
                <w:iCs/>
                <w:sz w:val="20"/>
                <w:szCs w:val="20"/>
                <w:lang w:eastAsia="ru-RU"/>
              </w:rPr>
            </w:pPr>
          </w:p>
        </w:tc>
        <w:tc>
          <w:tcPr>
            <w:tcW w:w="3286" w:type="dxa"/>
            <w:tcBorders>
              <w:top w:val="single" w:sz="4" w:space="0" w:color="auto"/>
              <w:left w:val="single" w:sz="4" w:space="0" w:color="auto"/>
              <w:bottom w:val="single" w:sz="4" w:space="0" w:color="auto"/>
              <w:right w:val="single" w:sz="4" w:space="0" w:color="auto"/>
            </w:tcBorders>
            <w:hideMark/>
          </w:tcPr>
          <w:p w14:paraId="186C628D" w14:textId="1FEBF6E8" w:rsidR="004A13EC" w:rsidRPr="00476E67" w:rsidRDefault="004A13EC" w:rsidP="00476E67">
            <w:pPr>
              <w:spacing w:after="0" w:line="240" w:lineRule="auto"/>
              <w:jc w:val="both"/>
              <w:rPr>
                <w:rFonts w:ascii="Times New Roman" w:eastAsia="Times New Roman" w:hAnsi="Times New Roman" w:cs="Times New Roman"/>
                <w:i/>
                <w:iCs/>
                <w:sz w:val="20"/>
                <w:szCs w:val="20"/>
                <w:lang w:eastAsia="ru-RU"/>
              </w:rPr>
            </w:pPr>
            <w:r w:rsidRPr="00476E67">
              <w:rPr>
                <w:rFonts w:ascii="Times New Roman" w:eastAsia="Times New Roman" w:hAnsi="Times New Roman" w:cs="Times New Roman"/>
                <w:i/>
                <w:iCs/>
                <w:sz w:val="20"/>
                <w:szCs w:val="20"/>
                <w:lang w:eastAsia="ru-RU"/>
              </w:rPr>
              <w:t>Владеть:</w:t>
            </w:r>
            <w:r w:rsidRPr="00476E67">
              <w:rPr>
                <w:rFonts w:ascii="Times New Roman" w:eastAsia="Times New Roman" w:hAnsi="Times New Roman" w:cs="Times New Roman"/>
                <w:sz w:val="20"/>
                <w:szCs w:val="20"/>
                <w:lang w:eastAsia="ru-RU"/>
              </w:rPr>
              <w:t xml:space="preserve"> </w:t>
            </w:r>
            <w:r w:rsidR="000C7BAB" w:rsidRPr="00476E67">
              <w:rPr>
                <w:rFonts w:ascii="Times New Roman" w:eastAsia="Times New Roman" w:hAnsi="Times New Roman" w:cs="Times New Roman"/>
                <w:sz w:val="20"/>
                <w:szCs w:val="20"/>
                <w:lang w:eastAsia="ru-RU"/>
              </w:rPr>
              <w:t>на необходимом для профессиональной деятельности уровне</w:t>
            </w:r>
            <w:r w:rsidR="001C6F0B" w:rsidRPr="00476E67">
              <w:rPr>
                <w:rFonts w:ascii="Times New Roman" w:eastAsia="Times New Roman" w:hAnsi="Times New Roman" w:cs="Times New Roman"/>
                <w:sz w:val="20"/>
                <w:szCs w:val="20"/>
                <w:lang w:eastAsia="ru-RU"/>
              </w:rPr>
              <w:t xml:space="preserve"> </w:t>
            </w:r>
            <w:r w:rsidR="006C5B9F" w:rsidRPr="00476E67">
              <w:rPr>
                <w:rFonts w:ascii="Times New Roman" w:hAnsi="Times New Roman" w:cs="Times New Roman"/>
                <w:color w:val="000000"/>
                <w:sz w:val="20"/>
                <w:szCs w:val="20"/>
              </w:rPr>
              <w:t>практическими навыками определения круга задач в рамках поставленной цели, исходя из действующих правовых норм, имеющихся ресурсов и ограничений.</w:t>
            </w:r>
          </w:p>
        </w:tc>
      </w:tr>
      <w:tr w:rsidR="004A13EC" w:rsidRPr="00476E67" w14:paraId="27AA9DD1" w14:textId="77777777" w:rsidTr="004F66FE">
        <w:trPr>
          <w:trHeight w:val="278"/>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4CF7A835"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3FCC4C8"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tcPr>
          <w:p w14:paraId="23160A18" w14:textId="77777777" w:rsidR="004A13EC" w:rsidRPr="00476E67" w:rsidRDefault="004A13EC"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p w14:paraId="1F8E019A" w14:textId="77777777" w:rsidR="004A13EC" w:rsidRPr="00476E67" w:rsidRDefault="004A13EC" w:rsidP="00476E67">
            <w:pPr>
              <w:spacing w:after="0" w:line="240" w:lineRule="auto"/>
              <w:rPr>
                <w:rFonts w:ascii="Times New Roman" w:eastAsia="Times New Roman" w:hAnsi="Times New Roman" w:cs="Times New Roman"/>
                <w:i/>
                <w:iCs/>
                <w:sz w:val="20"/>
                <w:szCs w:val="20"/>
                <w:lang w:eastAsia="ru-RU"/>
              </w:rPr>
            </w:pPr>
          </w:p>
        </w:tc>
        <w:tc>
          <w:tcPr>
            <w:tcW w:w="3286" w:type="dxa"/>
            <w:tcBorders>
              <w:top w:val="single" w:sz="4" w:space="0" w:color="auto"/>
              <w:left w:val="single" w:sz="4" w:space="0" w:color="auto"/>
              <w:bottom w:val="single" w:sz="4" w:space="0" w:color="auto"/>
              <w:right w:val="single" w:sz="4" w:space="0" w:color="auto"/>
            </w:tcBorders>
            <w:hideMark/>
          </w:tcPr>
          <w:p w14:paraId="25E04458" w14:textId="36336B73" w:rsidR="004A13EC" w:rsidRPr="00476E67" w:rsidRDefault="004A13EC" w:rsidP="00476E67">
            <w:pPr>
              <w:spacing w:after="0" w:line="240" w:lineRule="auto"/>
              <w:jc w:val="both"/>
              <w:rPr>
                <w:rFonts w:ascii="Times New Roman" w:eastAsia="Times New Roman" w:hAnsi="Times New Roman" w:cs="Times New Roman"/>
                <w:i/>
                <w:iCs/>
                <w:sz w:val="20"/>
                <w:szCs w:val="20"/>
                <w:lang w:eastAsia="ru-RU"/>
              </w:rPr>
            </w:pPr>
            <w:r w:rsidRPr="00476E67">
              <w:rPr>
                <w:rFonts w:ascii="Times New Roman" w:eastAsia="Times New Roman" w:hAnsi="Times New Roman" w:cs="Times New Roman"/>
                <w:i/>
                <w:iCs/>
                <w:sz w:val="20"/>
                <w:szCs w:val="20"/>
                <w:lang w:eastAsia="ru-RU"/>
              </w:rPr>
              <w:t>Владеть:</w:t>
            </w:r>
            <w:r w:rsidRPr="00476E67">
              <w:rPr>
                <w:rFonts w:ascii="Times New Roman" w:eastAsia="Times New Roman" w:hAnsi="Times New Roman" w:cs="Times New Roman"/>
                <w:sz w:val="20"/>
                <w:szCs w:val="20"/>
                <w:lang w:eastAsia="ru-RU"/>
              </w:rPr>
              <w:t xml:space="preserve"> </w:t>
            </w:r>
            <w:r w:rsidR="00B87F7D" w:rsidRPr="00476E67">
              <w:rPr>
                <w:rFonts w:ascii="Times New Roman" w:eastAsia="Times New Roman" w:hAnsi="Times New Roman" w:cs="Times New Roman"/>
                <w:sz w:val="20"/>
                <w:szCs w:val="20"/>
                <w:lang w:eastAsia="ru-RU"/>
              </w:rPr>
              <w:t xml:space="preserve">с учетом </w:t>
            </w:r>
            <w:proofErr w:type="spellStart"/>
            <w:r w:rsidR="00B87F7D" w:rsidRPr="00476E67">
              <w:rPr>
                <w:rFonts w:ascii="Times New Roman" w:eastAsia="Times New Roman" w:hAnsi="Times New Roman" w:cs="Times New Roman"/>
                <w:sz w:val="20"/>
                <w:szCs w:val="20"/>
                <w:lang w:eastAsia="ru-RU"/>
              </w:rPr>
              <w:t>междисциплинарности</w:t>
            </w:r>
            <w:proofErr w:type="spellEnd"/>
            <w:r w:rsidR="00B87F7D" w:rsidRPr="00476E67">
              <w:rPr>
                <w:rFonts w:ascii="Times New Roman" w:eastAsia="Times New Roman" w:hAnsi="Times New Roman" w:cs="Times New Roman"/>
                <w:sz w:val="20"/>
                <w:szCs w:val="20"/>
                <w:lang w:eastAsia="ru-RU"/>
              </w:rPr>
              <w:t xml:space="preserve"> и </w:t>
            </w:r>
            <w:proofErr w:type="spellStart"/>
            <w:r w:rsidR="00B87F7D" w:rsidRPr="00476E67">
              <w:rPr>
                <w:rFonts w:ascii="Times New Roman" w:eastAsia="Times New Roman" w:hAnsi="Times New Roman" w:cs="Times New Roman"/>
                <w:sz w:val="20"/>
                <w:szCs w:val="20"/>
                <w:lang w:eastAsia="ru-RU"/>
              </w:rPr>
              <w:t>полипрофессиональности</w:t>
            </w:r>
            <w:proofErr w:type="spellEnd"/>
            <w:r w:rsidR="00B87F7D" w:rsidRPr="00476E67">
              <w:rPr>
                <w:rFonts w:ascii="Times New Roman" w:eastAsia="Times New Roman" w:hAnsi="Times New Roman" w:cs="Times New Roman"/>
                <w:sz w:val="20"/>
                <w:szCs w:val="20"/>
                <w:lang w:eastAsia="ru-RU"/>
              </w:rPr>
              <w:t>, а также на необходимом для профессиональной деятельности уровне</w:t>
            </w:r>
            <w:r w:rsidR="001C6F0B" w:rsidRPr="00476E67">
              <w:rPr>
                <w:rFonts w:ascii="Times New Roman" w:eastAsia="Times New Roman" w:hAnsi="Times New Roman" w:cs="Times New Roman"/>
                <w:sz w:val="20"/>
                <w:szCs w:val="20"/>
                <w:lang w:eastAsia="ru-RU"/>
              </w:rPr>
              <w:t xml:space="preserve"> </w:t>
            </w:r>
            <w:r w:rsidR="006C5B9F" w:rsidRPr="00476E67">
              <w:rPr>
                <w:rFonts w:ascii="Times New Roman" w:hAnsi="Times New Roman" w:cs="Times New Roman"/>
                <w:color w:val="000000"/>
                <w:sz w:val="20"/>
                <w:szCs w:val="20"/>
              </w:rPr>
              <w:t>практическими навыками определения круга задач в рамках поставленной цели, исходя из действующих правовых норм, имеющихся ресурсов и ограничений.</w:t>
            </w:r>
          </w:p>
        </w:tc>
      </w:tr>
      <w:tr w:rsidR="00A505D6" w:rsidRPr="00476E67" w14:paraId="26DF3239" w14:textId="77777777" w:rsidTr="00A505D6">
        <w:trPr>
          <w:trHeight w:val="2268"/>
        </w:trPr>
        <w:tc>
          <w:tcPr>
            <w:tcW w:w="1242" w:type="dxa"/>
            <w:vMerge w:val="restart"/>
            <w:tcBorders>
              <w:top w:val="single" w:sz="4" w:space="0" w:color="auto"/>
              <w:left w:val="single" w:sz="4" w:space="0" w:color="auto"/>
              <w:right w:val="single" w:sz="4" w:space="0" w:color="auto"/>
            </w:tcBorders>
            <w:hideMark/>
          </w:tcPr>
          <w:p w14:paraId="57751718" w14:textId="620D56A5"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УК-9</w:t>
            </w:r>
          </w:p>
        </w:tc>
        <w:tc>
          <w:tcPr>
            <w:tcW w:w="1843" w:type="dxa"/>
            <w:vMerge w:val="restart"/>
            <w:tcBorders>
              <w:top w:val="single" w:sz="4" w:space="0" w:color="auto"/>
              <w:left w:val="single" w:sz="4" w:space="0" w:color="auto"/>
              <w:bottom w:val="single" w:sz="4" w:space="0" w:color="auto"/>
              <w:right w:val="single" w:sz="4" w:space="0" w:color="auto"/>
            </w:tcBorders>
          </w:tcPr>
          <w:p w14:paraId="3255AC4C" w14:textId="77777777" w:rsidR="00A505D6" w:rsidRDefault="00A505D6" w:rsidP="00476E67">
            <w:pPr>
              <w:spacing w:after="0" w:line="240" w:lineRule="auto"/>
              <w:rPr>
                <w:rFonts w:ascii="Times New Roman" w:eastAsia="Times New Roman" w:hAnsi="Times New Roman" w:cs="Times New Roman"/>
                <w:b/>
                <w:sz w:val="20"/>
                <w:szCs w:val="20"/>
                <w:lang w:eastAsia="ru-RU"/>
              </w:rPr>
            </w:pPr>
            <w:r w:rsidRPr="00476E67">
              <w:rPr>
                <w:rFonts w:ascii="Times New Roman" w:eastAsia="Times New Roman" w:hAnsi="Times New Roman" w:cs="Times New Roman"/>
                <w:b/>
                <w:i/>
                <w:iCs/>
                <w:sz w:val="20"/>
                <w:szCs w:val="20"/>
                <w:lang w:eastAsia="ru-RU"/>
              </w:rPr>
              <w:t>Знать</w:t>
            </w:r>
            <w:r w:rsidRPr="00476E67">
              <w:rPr>
                <w:rFonts w:ascii="Times New Roman" w:eastAsia="Times New Roman" w:hAnsi="Times New Roman" w:cs="Times New Roman"/>
                <w:b/>
                <w:sz w:val="20"/>
                <w:szCs w:val="20"/>
                <w:lang w:eastAsia="ru-RU"/>
              </w:rPr>
              <w:t>:</w:t>
            </w:r>
            <w:r>
              <w:rPr>
                <w:rFonts w:ascii="Times New Roman" w:eastAsia="Times New Roman" w:hAnsi="Times New Roman" w:cs="Times New Roman"/>
                <w:b/>
                <w:sz w:val="20"/>
                <w:szCs w:val="20"/>
                <w:lang w:eastAsia="ru-RU"/>
              </w:rPr>
              <w:t xml:space="preserve"> </w:t>
            </w:r>
          </w:p>
          <w:p w14:paraId="6BFBD505" w14:textId="1BBFBEFF"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bCs/>
                <w:sz w:val="20"/>
                <w:szCs w:val="20"/>
                <w:lang w:eastAsia="ru-RU"/>
              </w:rPr>
              <w:t>основные понятия и современные принципы работы с научной и деловой информацией и методы применения ее на практике; инструментальные средства исследования, получения, хранения, обработки предъявления информации</w:t>
            </w:r>
          </w:p>
          <w:p w14:paraId="261FE210" w14:textId="28407F91"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hideMark/>
          </w:tcPr>
          <w:p w14:paraId="48F21897" w14:textId="39922E3F"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Пороговый уровень (обязательный)</w:t>
            </w:r>
          </w:p>
        </w:tc>
        <w:tc>
          <w:tcPr>
            <w:tcW w:w="3286" w:type="dxa"/>
            <w:tcBorders>
              <w:top w:val="single" w:sz="4" w:space="0" w:color="auto"/>
              <w:left w:val="single" w:sz="4" w:space="0" w:color="auto"/>
              <w:bottom w:val="single" w:sz="4" w:space="0" w:color="auto"/>
              <w:right w:val="single" w:sz="4" w:space="0" w:color="auto"/>
            </w:tcBorders>
            <w:hideMark/>
          </w:tcPr>
          <w:p w14:paraId="0AA63F83" w14:textId="6B2D90CF" w:rsidR="00A505D6" w:rsidRPr="00476E67" w:rsidRDefault="00A505D6"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Знать:</w:t>
            </w:r>
            <w:r w:rsidRPr="00476E67">
              <w:rPr>
                <w:rFonts w:ascii="Times New Roman" w:eastAsia="Times New Roman" w:hAnsi="Times New Roman" w:cs="Times New Roman"/>
                <w:sz w:val="20"/>
                <w:szCs w:val="20"/>
                <w:lang w:eastAsia="ru-RU"/>
              </w:rPr>
              <w:t xml:space="preserve"> 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основные понятия и современные принципы работы с научной и деловой информацией и методы применения ее на практике; инструментальные средства исследования, получения, хранения, обработки предъявления информации</w:t>
            </w:r>
          </w:p>
        </w:tc>
      </w:tr>
      <w:tr w:rsidR="00A505D6" w:rsidRPr="00476E67" w14:paraId="2494F61E" w14:textId="77777777" w:rsidTr="00BC6182">
        <w:trPr>
          <w:trHeight w:val="345"/>
        </w:trPr>
        <w:tc>
          <w:tcPr>
            <w:tcW w:w="1242" w:type="dxa"/>
            <w:vMerge/>
            <w:tcBorders>
              <w:left w:val="single" w:sz="4" w:space="0" w:color="auto"/>
              <w:right w:val="single" w:sz="4" w:space="0" w:color="auto"/>
            </w:tcBorders>
            <w:vAlign w:val="center"/>
            <w:hideMark/>
          </w:tcPr>
          <w:p w14:paraId="5B967FEF"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37B6DBC0"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hideMark/>
          </w:tcPr>
          <w:p w14:paraId="7D192C1D"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tc>
        <w:tc>
          <w:tcPr>
            <w:tcW w:w="3286" w:type="dxa"/>
            <w:tcBorders>
              <w:top w:val="single" w:sz="4" w:space="0" w:color="auto"/>
              <w:left w:val="single" w:sz="4" w:space="0" w:color="auto"/>
              <w:bottom w:val="single" w:sz="4" w:space="0" w:color="auto"/>
              <w:right w:val="single" w:sz="4" w:space="0" w:color="auto"/>
            </w:tcBorders>
          </w:tcPr>
          <w:p w14:paraId="49BE4CCB" w14:textId="29355DE8" w:rsidR="00A505D6" w:rsidRPr="00476E67" w:rsidRDefault="00A505D6"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Знать:</w:t>
            </w:r>
            <w:r w:rsidRPr="00476E67">
              <w:rPr>
                <w:rFonts w:ascii="Times New Roman" w:eastAsia="Times New Roman" w:hAnsi="Times New Roman" w:cs="Times New Roman"/>
                <w:sz w:val="20"/>
                <w:szCs w:val="20"/>
                <w:lang w:eastAsia="ru-RU"/>
              </w:rPr>
              <w:t xml:space="preserve"> с учетом </w:t>
            </w:r>
            <w:proofErr w:type="spellStart"/>
            <w:r w:rsidRPr="00476E67">
              <w:rPr>
                <w:rFonts w:ascii="Times New Roman" w:eastAsia="Times New Roman" w:hAnsi="Times New Roman" w:cs="Times New Roman"/>
                <w:sz w:val="20"/>
                <w:szCs w:val="20"/>
                <w:lang w:eastAsia="ru-RU"/>
              </w:rPr>
              <w:t>междисциплинарности</w:t>
            </w:r>
            <w:proofErr w:type="spellEnd"/>
            <w:r w:rsidRPr="00476E67">
              <w:rPr>
                <w:rFonts w:ascii="Times New Roman" w:eastAsia="Times New Roman" w:hAnsi="Times New Roman" w:cs="Times New Roman"/>
                <w:sz w:val="20"/>
                <w:szCs w:val="20"/>
                <w:lang w:eastAsia="ru-RU"/>
              </w:rPr>
              <w:t xml:space="preserve"> и </w:t>
            </w:r>
            <w:proofErr w:type="spellStart"/>
            <w:r w:rsidRPr="00476E67">
              <w:rPr>
                <w:rFonts w:ascii="Times New Roman" w:eastAsia="Times New Roman" w:hAnsi="Times New Roman" w:cs="Times New Roman"/>
                <w:sz w:val="20"/>
                <w:szCs w:val="20"/>
                <w:lang w:eastAsia="ru-RU"/>
              </w:rPr>
              <w:t>полипрофессиональности</w:t>
            </w:r>
            <w:proofErr w:type="spellEnd"/>
            <w:r w:rsidRPr="00476E67">
              <w:rPr>
                <w:rFonts w:ascii="Times New Roman" w:eastAsia="Times New Roman" w:hAnsi="Times New Roman" w:cs="Times New Roman"/>
                <w:sz w:val="20"/>
                <w:szCs w:val="20"/>
                <w:lang w:eastAsia="ru-RU"/>
              </w:rPr>
              <w:t xml:space="preserve">, а также 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основные понятия и современные принципы работы с научной и деловой информацией и методы применения ее на практике; инструментальные средства исследования, получения, хранения, обработки предъявления информации</w:t>
            </w:r>
          </w:p>
        </w:tc>
      </w:tr>
      <w:tr w:rsidR="00A505D6" w:rsidRPr="00476E67" w14:paraId="6B3B96A6" w14:textId="77777777" w:rsidTr="00BC6182">
        <w:trPr>
          <w:trHeight w:val="1019"/>
        </w:trPr>
        <w:tc>
          <w:tcPr>
            <w:tcW w:w="1242" w:type="dxa"/>
            <w:vMerge/>
            <w:tcBorders>
              <w:left w:val="single" w:sz="4" w:space="0" w:color="auto"/>
              <w:right w:val="single" w:sz="4" w:space="0" w:color="auto"/>
            </w:tcBorders>
            <w:vAlign w:val="center"/>
            <w:hideMark/>
          </w:tcPr>
          <w:p w14:paraId="01B2A5BC"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1843" w:type="dxa"/>
            <w:vMerge w:val="restart"/>
            <w:tcBorders>
              <w:top w:val="single" w:sz="4" w:space="0" w:color="auto"/>
              <w:left w:val="single" w:sz="4" w:space="0" w:color="auto"/>
              <w:bottom w:val="single" w:sz="4" w:space="0" w:color="auto"/>
              <w:right w:val="single" w:sz="4" w:space="0" w:color="auto"/>
            </w:tcBorders>
            <w:hideMark/>
          </w:tcPr>
          <w:p w14:paraId="406EEB72" w14:textId="77777777" w:rsidR="00A505D6" w:rsidRPr="00476E67" w:rsidRDefault="00A505D6" w:rsidP="00476E67">
            <w:pPr>
              <w:spacing w:after="0" w:line="240" w:lineRule="auto"/>
              <w:rPr>
                <w:rFonts w:ascii="Times New Roman" w:eastAsia="Times New Roman" w:hAnsi="Times New Roman" w:cs="Times New Roman"/>
                <w:b/>
                <w:sz w:val="20"/>
                <w:szCs w:val="20"/>
                <w:lang w:eastAsia="ru-RU"/>
              </w:rPr>
            </w:pPr>
            <w:r w:rsidRPr="00476E67">
              <w:rPr>
                <w:rFonts w:ascii="Times New Roman" w:eastAsia="Times New Roman" w:hAnsi="Times New Roman" w:cs="Times New Roman"/>
                <w:b/>
                <w:i/>
                <w:iCs/>
                <w:sz w:val="20"/>
                <w:szCs w:val="20"/>
                <w:lang w:eastAsia="ru-RU"/>
              </w:rPr>
              <w:t>Уметь</w:t>
            </w:r>
            <w:r w:rsidRPr="00476E67">
              <w:rPr>
                <w:rFonts w:ascii="Times New Roman" w:eastAsia="Times New Roman" w:hAnsi="Times New Roman" w:cs="Times New Roman"/>
                <w:b/>
                <w:sz w:val="20"/>
                <w:szCs w:val="20"/>
                <w:lang w:eastAsia="ru-RU"/>
              </w:rPr>
              <w:t xml:space="preserve">: </w:t>
            </w:r>
          </w:p>
          <w:p w14:paraId="7A4B4CAD" w14:textId="77777777" w:rsidR="00A505D6" w:rsidRPr="00476E67" w:rsidRDefault="00A505D6" w:rsidP="00476E67">
            <w:pPr>
              <w:spacing w:after="0" w:line="240" w:lineRule="auto"/>
              <w:rPr>
                <w:rFonts w:ascii="Times New Roman" w:eastAsia="Times New Roman" w:hAnsi="Times New Roman" w:cs="Times New Roman"/>
                <w:bCs/>
                <w:sz w:val="20"/>
                <w:szCs w:val="20"/>
                <w:lang w:eastAsia="ru-RU"/>
              </w:rPr>
            </w:pPr>
            <w:r w:rsidRPr="00476E67">
              <w:rPr>
                <w:rFonts w:ascii="Times New Roman" w:eastAsia="Times New Roman" w:hAnsi="Times New Roman" w:cs="Times New Roman"/>
                <w:bCs/>
                <w:sz w:val="20"/>
                <w:szCs w:val="20"/>
                <w:lang w:eastAsia="ru-RU"/>
              </w:rPr>
              <w:t>применять инструментальные средства к решению поставленных практических задач, приобретать систематические знания в выбранной области науки, анализировать возникающие в процессе научного исследования мировоззренческие проблемы с точки зрения современных научных парадигм</w:t>
            </w:r>
          </w:p>
          <w:p w14:paraId="3D8CBFB0" w14:textId="40B37A7D"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hideMark/>
          </w:tcPr>
          <w:p w14:paraId="0A8A6E45" w14:textId="06C46F8D" w:rsidR="00A505D6" w:rsidRPr="00476E67" w:rsidRDefault="00A505D6" w:rsidP="00A505D6">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Пороговый уровень (обязательный)</w:t>
            </w:r>
          </w:p>
        </w:tc>
        <w:tc>
          <w:tcPr>
            <w:tcW w:w="3286" w:type="dxa"/>
            <w:tcBorders>
              <w:top w:val="single" w:sz="4" w:space="0" w:color="auto"/>
              <w:left w:val="single" w:sz="4" w:space="0" w:color="auto"/>
              <w:bottom w:val="single" w:sz="4" w:space="0" w:color="auto"/>
              <w:right w:val="single" w:sz="4" w:space="0" w:color="auto"/>
            </w:tcBorders>
            <w:hideMark/>
          </w:tcPr>
          <w:p w14:paraId="7BB50988" w14:textId="42FBACD5" w:rsidR="00A505D6" w:rsidRPr="00476E67" w:rsidRDefault="00A505D6" w:rsidP="00476E67">
            <w:pPr>
              <w:spacing w:after="0" w:line="240" w:lineRule="auto"/>
              <w:jc w:val="both"/>
              <w:rPr>
                <w:rFonts w:ascii="Times New Roman" w:eastAsia="Times New Roman" w:hAnsi="Times New Roman" w:cs="Times New Roman"/>
                <w:bCs/>
                <w:sz w:val="20"/>
                <w:szCs w:val="20"/>
                <w:lang w:eastAsia="ru-RU"/>
              </w:rPr>
            </w:pPr>
            <w:r w:rsidRPr="00476E67">
              <w:rPr>
                <w:rFonts w:ascii="Times New Roman" w:eastAsia="Times New Roman" w:hAnsi="Times New Roman" w:cs="Times New Roman"/>
                <w:i/>
                <w:iCs/>
                <w:sz w:val="20"/>
                <w:szCs w:val="20"/>
                <w:lang w:eastAsia="ru-RU"/>
              </w:rPr>
              <w:t>Уметь:</w:t>
            </w:r>
            <w:r w:rsidRPr="00476E67">
              <w:rPr>
                <w:rFonts w:ascii="Times New Roman" w:eastAsia="Times New Roman" w:hAnsi="Times New Roman" w:cs="Times New Roman"/>
                <w:sz w:val="20"/>
                <w:szCs w:val="20"/>
                <w:lang w:eastAsia="ru-RU"/>
              </w:rPr>
              <w:t xml:space="preserve"> 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применять инструментальные средства к решению поставленных практических задач, приобретать систематические знания в выбранной области науки, анализировать возникающие в процессе научного исследования мировоззренческие проблемы с точки зрения современных научных парадигм</w:t>
            </w:r>
          </w:p>
        </w:tc>
      </w:tr>
      <w:tr w:rsidR="00A505D6" w:rsidRPr="00476E67" w14:paraId="2A3A89C4" w14:textId="77777777" w:rsidTr="00BC6182">
        <w:trPr>
          <w:trHeight w:val="1544"/>
        </w:trPr>
        <w:tc>
          <w:tcPr>
            <w:tcW w:w="1242" w:type="dxa"/>
            <w:vMerge/>
            <w:tcBorders>
              <w:left w:val="single" w:sz="4" w:space="0" w:color="auto"/>
              <w:right w:val="single" w:sz="4" w:space="0" w:color="auto"/>
            </w:tcBorders>
            <w:vAlign w:val="center"/>
            <w:hideMark/>
          </w:tcPr>
          <w:p w14:paraId="680F3C0A"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B7F2E77"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hideMark/>
          </w:tcPr>
          <w:p w14:paraId="4926551C"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tc>
        <w:tc>
          <w:tcPr>
            <w:tcW w:w="3286" w:type="dxa"/>
            <w:tcBorders>
              <w:top w:val="single" w:sz="4" w:space="0" w:color="auto"/>
              <w:left w:val="single" w:sz="4" w:space="0" w:color="auto"/>
              <w:bottom w:val="single" w:sz="4" w:space="0" w:color="auto"/>
              <w:right w:val="single" w:sz="4" w:space="0" w:color="auto"/>
            </w:tcBorders>
            <w:hideMark/>
          </w:tcPr>
          <w:p w14:paraId="1F70174C" w14:textId="223D6AC2" w:rsidR="00A505D6" w:rsidRPr="00476E67" w:rsidRDefault="00A505D6" w:rsidP="00476E67">
            <w:pPr>
              <w:spacing w:after="0" w:line="240" w:lineRule="auto"/>
              <w:jc w:val="both"/>
              <w:rPr>
                <w:rFonts w:ascii="Times New Roman" w:eastAsia="Times New Roman" w:hAnsi="Times New Roman" w:cs="Times New Roman"/>
                <w:sz w:val="20"/>
                <w:szCs w:val="20"/>
                <w:lang w:eastAsia="ru-RU"/>
              </w:rPr>
            </w:pPr>
            <w:r w:rsidRPr="00476E67">
              <w:rPr>
                <w:rFonts w:ascii="Times New Roman" w:eastAsia="Times New Roman" w:hAnsi="Times New Roman" w:cs="Times New Roman"/>
                <w:i/>
                <w:iCs/>
                <w:sz w:val="20"/>
                <w:szCs w:val="20"/>
                <w:lang w:eastAsia="ru-RU"/>
              </w:rPr>
              <w:t>Уметь:</w:t>
            </w:r>
            <w:r w:rsidRPr="00476E67">
              <w:rPr>
                <w:rFonts w:ascii="Times New Roman" w:eastAsia="Times New Roman" w:hAnsi="Times New Roman" w:cs="Times New Roman"/>
                <w:sz w:val="20"/>
                <w:szCs w:val="20"/>
                <w:lang w:eastAsia="ru-RU"/>
              </w:rPr>
              <w:t xml:space="preserve"> с учетом </w:t>
            </w:r>
            <w:proofErr w:type="spellStart"/>
            <w:r w:rsidRPr="00476E67">
              <w:rPr>
                <w:rFonts w:ascii="Times New Roman" w:eastAsia="Times New Roman" w:hAnsi="Times New Roman" w:cs="Times New Roman"/>
                <w:sz w:val="20"/>
                <w:szCs w:val="20"/>
                <w:lang w:eastAsia="ru-RU"/>
              </w:rPr>
              <w:t>междисциплинарности</w:t>
            </w:r>
            <w:proofErr w:type="spellEnd"/>
            <w:r w:rsidRPr="00476E67">
              <w:rPr>
                <w:rFonts w:ascii="Times New Roman" w:eastAsia="Times New Roman" w:hAnsi="Times New Roman" w:cs="Times New Roman"/>
                <w:sz w:val="20"/>
                <w:szCs w:val="20"/>
                <w:lang w:eastAsia="ru-RU"/>
              </w:rPr>
              <w:t xml:space="preserve"> и </w:t>
            </w:r>
            <w:proofErr w:type="spellStart"/>
            <w:r w:rsidRPr="00476E67">
              <w:rPr>
                <w:rFonts w:ascii="Times New Roman" w:eastAsia="Times New Roman" w:hAnsi="Times New Roman" w:cs="Times New Roman"/>
                <w:sz w:val="20"/>
                <w:szCs w:val="20"/>
                <w:lang w:eastAsia="ru-RU"/>
              </w:rPr>
              <w:t>полипрофессиональности</w:t>
            </w:r>
            <w:proofErr w:type="spellEnd"/>
            <w:r w:rsidRPr="00476E67">
              <w:rPr>
                <w:rFonts w:ascii="Times New Roman" w:eastAsia="Times New Roman" w:hAnsi="Times New Roman" w:cs="Times New Roman"/>
                <w:sz w:val="20"/>
                <w:szCs w:val="20"/>
                <w:lang w:eastAsia="ru-RU"/>
              </w:rPr>
              <w:t xml:space="preserve">, а также 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применять инструментальные средства к решению поставленных практических задач, приобретать систематические знания в выбранной области науки, анализировать возникающие в процессе научного исследования мировоззренческие проблемы с точки зрения современных научных парадигм</w:t>
            </w:r>
          </w:p>
        </w:tc>
      </w:tr>
      <w:tr w:rsidR="00A505D6" w:rsidRPr="00476E67" w14:paraId="009030CE" w14:textId="77777777" w:rsidTr="00BC6182">
        <w:trPr>
          <w:trHeight w:val="1155"/>
        </w:trPr>
        <w:tc>
          <w:tcPr>
            <w:tcW w:w="1242" w:type="dxa"/>
            <w:vMerge/>
            <w:tcBorders>
              <w:left w:val="single" w:sz="4" w:space="0" w:color="auto"/>
              <w:right w:val="single" w:sz="4" w:space="0" w:color="auto"/>
            </w:tcBorders>
            <w:vAlign w:val="center"/>
            <w:hideMark/>
          </w:tcPr>
          <w:p w14:paraId="22C3DECD"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1843" w:type="dxa"/>
            <w:vMerge w:val="restart"/>
            <w:tcBorders>
              <w:top w:val="single" w:sz="4" w:space="0" w:color="auto"/>
              <w:left w:val="single" w:sz="4" w:space="0" w:color="auto"/>
              <w:bottom w:val="single" w:sz="4" w:space="0" w:color="auto"/>
              <w:right w:val="single" w:sz="4" w:space="0" w:color="auto"/>
            </w:tcBorders>
            <w:hideMark/>
          </w:tcPr>
          <w:p w14:paraId="4F471399" w14:textId="11F17384" w:rsidR="00A505D6" w:rsidRPr="00476E67" w:rsidRDefault="00A505D6" w:rsidP="00476E67">
            <w:pPr>
              <w:autoSpaceDE w:val="0"/>
              <w:autoSpaceDN w:val="0"/>
              <w:adjustRightInd w:val="0"/>
              <w:spacing w:after="0" w:line="240" w:lineRule="auto"/>
              <w:rPr>
                <w:rFonts w:ascii="Times New Roman" w:eastAsia="Times New Roman" w:hAnsi="Times New Roman" w:cs="Times New Roman"/>
                <w:b/>
                <w:sz w:val="20"/>
                <w:szCs w:val="20"/>
                <w:lang w:eastAsia="ru-RU"/>
              </w:rPr>
            </w:pPr>
            <w:r w:rsidRPr="00476E67">
              <w:rPr>
                <w:rFonts w:ascii="Times New Roman" w:eastAsia="Times New Roman" w:hAnsi="Times New Roman" w:cs="Times New Roman"/>
                <w:b/>
                <w:i/>
                <w:iCs/>
                <w:sz w:val="20"/>
                <w:szCs w:val="20"/>
                <w:lang w:eastAsia="ru-RU"/>
              </w:rPr>
              <w:t>Владеть</w:t>
            </w:r>
            <w:r w:rsidRPr="00476E67">
              <w:rPr>
                <w:rFonts w:ascii="Times New Roman" w:eastAsia="Times New Roman" w:hAnsi="Times New Roman" w:cs="Times New Roman"/>
                <w:b/>
                <w:sz w:val="20"/>
                <w:szCs w:val="20"/>
                <w:lang w:eastAsia="ru-RU"/>
              </w:rPr>
              <w:t xml:space="preserve">: </w:t>
            </w:r>
          </w:p>
          <w:p w14:paraId="74C7A61A" w14:textId="24A4BB84"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bCs/>
                <w:sz w:val="20"/>
                <w:szCs w:val="20"/>
                <w:lang w:eastAsia="ru-RU"/>
              </w:rPr>
              <w:t>навыками использования теоретических знаний и методов исследования на практике</w:t>
            </w:r>
          </w:p>
        </w:tc>
        <w:tc>
          <w:tcPr>
            <w:tcW w:w="2978" w:type="dxa"/>
            <w:tcBorders>
              <w:top w:val="single" w:sz="4" w:space="0" w:color="auto"/>
              <w:left w:val="single" w:sz="4" w:space="0" w:color="auto"/>
              <w:bottom w:val="single" w:sz="4" w:space="0" w:color="auto"/>
              <w:right w:val="single" w:sz="4" w:space="0" w:color="auto"/>
            </w:tcBorders>
            <w:hideMark/>
          </w:tcPr>
          <w:p w14:paraId="606E51E1" w14:textId="762721F4" w:rsidR="00A505D6" w:rsidRPr="00476E67" w:rsidRDefault="00A505D6" w:rsidP="00A505D6">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Пороговый уровень (обязательный)</w:t>
            </w:r>
          </w:p>
        </w:tc>
        <w:tc>
          <w:tcPr>
            <w:tcW w:w="3286" w:type="dxa"/>
            <w:tcBorders>
              <w:top w:val="single" w:sz="4" w:space="0" w:color="auto"/>
              <w:left w:val="single" w:sz="4" w:space="0" w:color="auto"/>
              <w:bottom w:val="single" w:sz="4" w:space="0" w:color="auto"/>
              <w:right w:val="single" w:sz="4" w:space="0" w:color="auto"/>
            </w:tcBorders>
            <w:hideMark/>
          </w:tcPr>
          <w:p w14:paraId="03481D14" w14:textId="199AE57B" w:rsidR="00A505D6" w:rsidRPr="00476E67" w:rsidRDefault="00A505D6" w:rsidP="00476E67">
            <w:pPr>
              <w:spacing w:after="0" w:line="240" w:lineRule="auto"/>
              <w:jc w:val="both"/>
              <w:rPr>
                <w:rFonts w:ascii="Times New Roman" w:eastAsia="Times New Roman" w:hAnsi="Times New Roman" w:cs="Times New Roman"/>
                <w:i/>
                <w:iCs/>
                <w:sz w:val="20"/>
                <w:szCs w:val="20"/>
                <w:lang w:eastAsia="ru-RU"/>
              </w:rPr>
            </w:pPr>
            <w:r w:rsidRPr="00476E67">
              <w:rPr>
                <w:rFonts w:ascii="Times New Roman" w:eastAsia="Times New Roman" w:hAnsi="Times New Roman" w:cs="Times New Roman"/>
                <w:i/>
                <w:iCs/>
                <w:sz w:val="20"/>
                <w:szCs w:val="20"/>
                <w:lang w:eastAsia="ru-RU"/>
              </w:rPr>
              <w:t xml:space="preserve"> Владеть: </w:t>
            </w:r>
            <w:r w:rsidRPr="00476E67">
              <w:rPr>
                <w:rFonts w:ascii="Times New Roman" w:eastAsia="Times New Roman" w:hAnsi="Times New Roman" w:cs="Times New Roman"/>
                <w:sz w:val="20"/>
                <w:szCs w:val="20"/>
                <w:lang w:eastAsia="ru-RU"/>
              </w:rPr>
              <w:t xml:space="preserve">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навыками использования теоретических знаний и методов исследования на практике</w:t>
            </w:r>
          </w:p>
        </w:tc>
      </w:tr>
      <w:tr w:rsidR="00A505D6" w:rsidRPr="00476E67" w14:paraId="6D218FAC" w14:textId="77777777" w:rsidTr="00BC6182">
        <w:trPr>
          <w:trHeight w:val="1755"/>
        </w:trPr>
        <w:tc>
          <w:tcPr>
            <w:tcW w:w="1242" w:type="dxa"/>
            <w:vMerge/>
            <w:tcBorders>
              <w:left w:val="single" w:sz="4" w:space="0" w:color="auto"/>
              <w:bottom w:val="single" w:sz="4" w:space="0" w:color="auto"/>
              <w:right w:val="single" w:sz="4" w:space="0" w:color="auto"/>
            </w:tcBorders>
            <w:vAlign w:val="center"/>
            <w:hideMark/>
          </w:tcPr>
          <w:p w14:paraId="36AD0C95"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7C86E04"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p>
        </w:tc>
        <w:tc>
          <w:tcPr>
            <w:tcW w:w="2978" w:type="dxa"/>
            <w:tcBorders>
              <w:top w:val="single" w:sz="4" w:space="0" w:color="auto"/>
              <w:left w:val="single" w:sz="4" w:space="0" w:color="auto"/>
              <w:bottom w:val="single" w:sz="4" w:space="0" w:color="auto"/>
              <w:right w:val="single" w:sz="4" w:space="0" w:color="auto"/>
            </w:tcBorders>
            <w:hideMark/>
          </w:tcPr>
          <w:p w14:paraId="4F315789" w14:textId="77777777" w:rsidR="00A505D6" w:rsidRPr="00476E67" w:rsidRDefault="00A505D6" w:rsidP="00476E67">
            <w:pPr>
              <w:spacing w:after="0" w:line="240" w:lineRule="auto"/>
              <w:rPr>
                <w:rFonts w:ascii="Times New Roman" w:eastAsia="Times New Roman" w:hAnsi="Times New Roman" w:cs="Times New Roman"/>
                <w:sz w:val="20"/>
                <w:szCs w:val="20"/>
                <w:lang w:eastAsia="ru-RU"/>
              </w:rPr>
            </w:pPr>
            <w:r w:rsidRPr="00476E67">
              <w:rPr>
                <w:rFonts w:ascii="Times New Roman" w:eastAsia="Times New Roman" w:hAnsi="Times New Roman" w:cs="Times New Roman"/>
                <w:sz w:val="20"/>
                <w:szCs w:val="20"/>
                <w:lang w:eastAsia="ru-RU"/>
              </w:rPr>
              <w:t>Повышенный уровень (по отношению к пороговому уровню)</w:t>
            </w:r>
          </w:p>
        </w:tc>
        <w:tc>
          <w:tcPr>
            <w:tcW w:w="3286" w:type="dxa"/>
            <w:tcBorders>
              <w:top w:val="single" w:sz="4" w:space="0" w:color="auto"/>
              <w:left w:val="single" w:sz="4" w:space="0" w:color="auto"/>
              <w:bottom w:val="single" w:sz="4" w:space="0" w:color="auto"/>
              <w:right w:val="single" w:sz="4" w:space="0" w:color="auto"/>
            </w:tcBorders>
            <w:hideMark/>
          </w:tcPr>
          <w:p w14:paraId="32F7F292" w14:textId="17924503" w:rsidR="00A505D6" w:rsidRPr="00476E67" w:rsidRDefault="00A505D6" w:rsidP="00A505D6">
            <w:pPr>
              <w:spacing w:after="0" w:line="240" w:lineRule="auto"/>
              <w:jc w:val="both"/>
              <w:rPr>
                <w:rFonts w:ascii="Times New Roman" w:eastAsia="Times New Roman" w:hAnsi="Times New Roman" w:cs="Times New Roman"/>
                <w:i/>
                <w:iCs/>
                <w:sz w:val="20"/>
                <w:szCs w:val="20"/>
                <w:lang w:eastAsia="ru-RU"/>
              </w:rPr>
            </w:pPr>
            <w:r w:rsidRPr="00476E67">
              <w:rPr>
                <w:rFonts w:ascii="Times New Roman" w:eastAsia="Times New Roman" w:hAnsi="Times New Roman" w:cs="Times New Roman"/>
                <w:i/>
                <w:iCs/>
                <w:sz w:val="20"/>
                <w:szCs w:val="20"/>
                <w:lang w:eastAsia="ru-RU"/>
              </w:rPr>
              <w:t xml:space="preserve">Владеть: </w:t>
            </w:r>
            <w:r w:rsidRPr="00476E67">
              <w:rPr>
                <w:rFonts w:ascii="Times New Roman" w:eastAsia="Times New Roman" w:hAnsi="Times New Roman" w:cs="Times New Roman"/>
                <w:sz w:val="20"/>
                <w:szCs w:val="20"/>
                <w:lang w:eastAsia="ru-RU"/>
              </w:rPr>
              <w:t xml:space="preserve">с учетом </w:t>
            </w:r>
            <w:proofErr w:type="spellStart"/>
            <w:r w:rsidRPr="00476E67">
              <w:rPr>
                <w:rFonts w:ascii="Times New Roman" w:eastAsia="Times New Roman" w:hAnsi="Times New Roman" w:cs="Times New Roman"/>
                <w:sz w:val="20"/>
                <w:szCs w:val="20"/>
                <w:lang w:eastAsia="ru-RU"/>
              </w:rPr>
              <w:t>междисциплинарности</w:t>
            </w:r>
            <w:proofErr w:type="spellEnd"/>
            <w:r w:rsidRPr="00476E67">
              <w:rPr>
                <w:rFonts w:ascii="Times New Roman" w:eastAsia="Times New Roman" w:hAnsi="Times New Roman" w:cs="Times New Roman"/>
                <w:sz w:val="20"/>
                <w:szCs w:val="20"/>
                <w:lang w:eastAsia="ru-RU"/>
              </w:rPr>
              <w:t xml:space="preserve"> и </w:t>
            </w:r>
            <w:proofErr w:type="spellStart"/>
            <w:r w:rsidRPr="00476E67">
              <w:rPr>
                <w:rFonts w:ascii="Times New Roman" w:eastAsia="Times New Roman" w:hAnsi="Times New Roman" w:cs="Times New Roman"/>
                <w:sz w:val="20"/>
                <w:szCs w:val="20"/>
                <w:lang w:eastAsia="ru-RU"/>
              </w:rPr>
              <w:t>полипрофессиональности</w:t>
            </w:r>
            <w:proofErr w:type="spellEnd"/>
            <w:r w:rsidRPr="00476E67">
              <w:rPr>
                <w:rFonts w:ascii="Times New Roman" w:eastAsia="Times New Roman" w:hAnsi="Times New Roman" w:cs="Times New Roman"/>
                <w:sz w:val="20"/>
                <w:szCs w:val="20"/>
                <w:lang w:eastAsia="ru-RU"/>
              </w:rPr>
              <w:t xml:space="preserve">, а также на необходимом для профессиональной деятельности уровне </w:t>
            </w:r>
            <w:r w:rsidRPr="00476E67">
              <w:rPr>
                <w:rFonts w:ascii="Times New Roman" w:eastAsia="Times New Roman" w:hAnsi="Times New Roman" w:cs="Times New Roman"/>
                <w:bCs/>
                <w:sz w:val="20"/>
                <w:szCs w:val="20"/>
                <w:lang w:eastAsia="ru-RU"/>
              </w:rPr>
              <w:t>навыками использования теоретических знаний и методов исследования на практике</w:t>
            </w:r>
          </w:p>
        </w:tc>
      </w:tr>
    </w:tbl>
    <w:p w14:paraId="2F61E02B" w14:textId="77777777" w:rsidR="00A505D6" w:rsidRDefault="00A505D6" w:rsidP="004F66FE">
      <w:pPr>
        <w:spacing w:after="0" w:line="240" w:lineRule="auto"/>
        <w:ind w:left="360"/>
        <w:jc w:val="center"/>
        <w:rPr>
          <w:rFonts w:ascii="Times New Roman" w:eastAsia="Times New Roman" w:hAnsi="Times New Roman" w:cs="Times New Roman"/>
          <w:b/>
          <w:bCs/>
          <w:sz w:val="24"/>
          <w:szCs w:val="24"/>
          <w:lang w:eastAsia="ru-RU"/>
        </w:rPr>
      </w:pPr>
    </w:p>
    <w:p w14:paraId="5D010F8D" w14:textId="04A0BFDB" w:rsidR="004A13EC" w:rsidRPr="004F66FE" w:rsidRDefault="004F66FE" w:rsidP="004F66FE">
      <w:pPr>
        <w:spacing w:after="0" w:line="240" w:lineRule="auto"/>
        <w:ind w:left="36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4. </w:t>
      </w:r>
      <w:proofErr w:type="spellStart"/>
      <w:r w:rsidR="00D51482" w:rsidRPr="004F66FE">
        <w:rPr>
          <w:rFonts w:ascii="Times New Roman" w:eastAsia="Times New Roman" w:hAnsi="Times New Roman" w:cs="Times New Roman"/>
          <w:b/>
          <w:bCs/>
          <w:sz w:val="24"/>
          <w:szCs w:val="24"/>
          <w:lang w:eastAsia="ru-RU"/>
        </w:rPr>
        <w:t>К</w:t>
      </w:r>
      <w:r w:rsidR="004A13EC" w:rsidRPr="004F66FE">
        <w:rPr>
          <w:rFonts w:ascii="Times New Roman" w:eastAsia="Times New Roman" w:hAnsi="Times New Roman" w:cs="Times New Roman"/>
          <w:b/>
          <w:bCs/>
          <w:sz w:val="24"/>
          <w:szCs w:val="24"/>
          <w:lang w:eastAsia="ru-RU"/>
        </w:rPr>
        <w:t>омпетентностно</w:t>
      </w:r>
      <w:proofErr w:type="spellEnd"/>
      <w:r w:rsidR="004A13EC" w:rsidRPr="004F66FE">
        <w:rPr>
          <w:rFonts w:ascii="Times New Roman" w:eastAsia="Times New Roman" w:hAnsi="Times New Roman" w:cs="Times New Roman"/>
          <w:b/>
          <w:bCs/>
          <w:sz w:val="24"/>
          <w:szCs w:val="24"/>
          <w:lang w:eastAsia="ru-RU"/>
        </w:rPr>
        <w:t>-ориентированные задания (КОЗ)</w:t>
      </w:r>
    </w:p>
    <w:p w14:paraId="0CBE727C" w14:textId="77777777" w:rsidR="004A13EC" w:rsidRPr="004F66FE" w:rsidRDefault="004A13EC" w:rsidP="004F66FE">
      <w:pPr>
        <w:spacing w:after="0" w:line="240" w:lineRule="auto"/>
        <w:ind w:firstLine="709"/>
        <w:rPr>
          <w:rFonts w:ascii="Times New Roman" w:eastAsia="Times New Roman" w:hAnsi="Times New Roman" w:cs="Times New Roman"/>
          <w:b/>
          <w:bCs/>
          <w:sz w:val="24"/>
          <w:szCs w:val="24"/>
          <w:lang w:eastAsia="ru-RU"/>
        </w:rPr>
      </w:pPr>
    </w:p>
    <w:p w14:paraId="013AC5DC" w14:textId="2F0644A0" w:rsidR="004A13EC" w:rsidRPr="004F66FE" w:rsidRDefault="004A13EC" w:rsidP="004F66F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 xml:space="preserve">Основным средством формирования компетентностей </w:t>
      </w:r>
      <w:r w:rsidR="005C1E53" w:rsidRPr="004F66FE">
        <w:rPr>
          <w:rFonts w:ascii="Times New Roman" w:eastAsia="Times New Roman" w:hAnsi="Times New Roman" w:cs="Times New Roman"/>
          <w:sz w:val="24"/>
          <w:szCs w:val="24"/>
          <w:lang w:eastAsia="ru-RU"/>
        </w:rPr>
        <w:t>УК-</w:t>
      </w:r>
      <w:r w:rsidR="006C5B9F" w:rsidRPr="004F66FE">
        <w:rPr>
          <w:rFonts w:ascii="Times New Roman" w:eastAsia="Times New Roman" w:hAnsi="Times New Roman" w:cs="Times New Roman"/>
          <w:sz w:val="24"/>
          <w:szCs w:val="24"/>
          <w:lang w:eastAsia="ru-RU"/>
        </w:rPr>
        <w:t>2</w:t>
      </w:r>
      <w:r w:rsidR="005C1E53" w:rsidRPr="004F66FE">
        <w:rPr>
          <w:rFonts w:ascii="Times New Roman" w:eastAsia="Times New Roman" w:hAnsi="Times New Roman" w:cs="Times New Roman"/>
          <w:sz w:val="24"/>
          <w:szCs w:val="24"/>
          <w:lang w:eastAsia="ru-RU"/>
        </w:rPr>
        <w:t xml:space="preserve">, </w:t>
      </w:r>
      <w:r w:rsidR="009F1362" w:rsidRPr="004F66FE">
        <w:rPr>
          <w:rFonts w:ascii="Times New Roman" w:eastAsia="Times New Roman" w:hAnsi="Times New Roman" w:cs="Times New Roman"/>
          <w:sz w:val="24"/>
          <w:szCs w:val="24"/>
          <w:lang w:eastAsia="ru-RU"/>
        </w:rPr>
        <w:t>УК</w:t>
      </w:r>
      <w:r w:rsidR="00F53399" w:rsidRPr="004F66FE">
        <w:rPr>
          <w:rFonts w:ascii="Times New Roman" w:eastAsia="Times New Roman" w:hAnsi="Times New Roman" w:cs="Times New Roman"/>
          <w:sz w:val="24"/>
          <w:szCs w:val="24"/>
          <w:lang w:eastAsia="ru-RU"/>
        </w:rPr>
        <w:t>-</w:t>
      </w:r>
      <w:r w:rsidR="009F1362" w:rsidRPr="004F66FE">
        <w:rPr>
          <w:rFonts w:ascii="Times New Roman" w:eastAsia="Times New Roman" w:hAnsi="Times New Roman" w:cs="Times New Roman"/>
          <w:sz w:val="24"/>
          <w:szCs w:val="24"/>
          <w:lang w:eastAsia="ru-RU"/>
        </w:rPr>
        <w:t>9</w:t>
      </w:r>
      <w:r w:rsidR="006C5B9F" w:rsidRPr="004F66FE">
        <w:rPr>
          <w:rFonts w:ascii="Times New Roman" w:eastAsia="Times New Roman" w:hAnsi="Times New Roman" w:cs="Times New Roman"/>
          <w:sz w:val="24"/>
          <w:szCs w:val="24"/>
          <w:lang w:eastAsia="ru-RU"/>
        </w:rPr>
        <w:t xml:space="preserve"> </w:t>
      </w:r>
      <w:r w:rsidRPr="004F66FE">
        <w:rPr>
          <w:rFonts w:ascii="Times New Roman" w:eastAsia="Times New Roman" w:hAnsi="Times New Roman" w:cs="Times New Roman"/>
          <w:sz w:val="24"/>
          <w:szCs w:val="24"/>
          <w:lang w:eastAsia="ru-RU"/>
        </w:rPr>
        <w:t xml:space="preserve">выступают </w:t>
      </w:r>
      <w:proofErr w:type="spellStart"/>
      <w:r w:rsidRPr="004F66FE">
        <w:rPr>
          <w:rFonts w:ascii="Times New Roman" w:eastAsia="Times New Roman" w:hAnsi="Times New Roman" w:cs="Times New Roman"/>
          <w:sz w:val="24"/>
          <w:szCs w:val="24"/>
          <w:lang w:eastAsia="ru-RU"/>
        </w:rPr>
        <w:t>компетентностно</w:t>
      </w:r>
      <w:proofErr w:type="spellEnd"/>
      <w:r w:rsidRPr="004F66FE">
        <w:rPr>
          <w:rFonts w:ascii="Times New Roman" w:eastAsia="Times New Roman" w:hAnsi="Times New Roman" w:cs="Times New Roman"/>
          <w:sz w:val="24"/>
          <w:szCs w:val="24"/>
          <w:lang w:eastAsia="ru-RU"/>
        </w:rPr>
        <w:t>-ориентированные задания:</w:t>
      </w:r>
    </w:p>
    <w:p w14:paraId="46C52EFC" w14:textId="77777777" w:rsidR="004A13EC" w:rsidRPr="004F66FE" w:rsidRDefault="004A13EC" w:rsidP="008056E9">
      <w:pPr>
        <w:numPr>
          <w:ilvl w:val="0"/>
          <w:numId w:val="3"/>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терминологический диктант;</w:t>
      </w:r>
    </w:p>
    <w:p w14:paraId="15A85DE1" w14:textId="77777777" w:rsidR="004A13EC" w:rsidRPr="004F66FE" w:rsidRDefault="004A13EC" w:rsidP="008056E9">
      <w:pPr>
        <w:numPr>
          <w:ilvl w:val="0"/>
          <w:numId w:val="3"/>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задания для самостоятельной работы;</w:t>
      </w:r>
    </w:p>
    <w:p w14:paraId="772647FE" w14:textId="03B9AACC" w:rsidR="004A13EC" w:rsidRPr="004F66FE" w:rsidRDefault="005C1E53" w:rsidP="008056E9">
      <w:pPr>
        <w:numPr>
          <w:ilvl w:val="0"/>
          <w:numId w:val="3"/>
        </w:numPr>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 xml:space="preserve"> </w:t>
      </w:r>
      <w:r w:rsidR="004A13EC" w:rsidRPr="004F66FE">
        <w:rPr>
          <w:rFonts w:ascii="Times New Roman" w:eastAsia="Times New Roman" w:hAnsi="Times New Roman" w:cs="Times New Roman"/>
          <w:sz w:val="24"/>
          <w:szCs w:val="24"/>
          <w:lang w:eastAsia="ru-RU"/>
        </w:rPr>
        <w:t>задания для контрольной работы;</w:t>
      </w:r>
    </w:p>
    <w:p w14:paraId="12A4D183" w14:textId="77777777" w:rsidR="004A13EC" w:rsidRPr="004F66FE" w:rsidRDefault="004A13EC" w:rsidP="008056E9">
      <w:pPr>
        <w:numPr>
          <w:ilvl w:val="0"/>
          <w:numId w:val="3"/>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выступление с докладами по темам в рамках практического занятия;</w:t>
      </w:r>
    </w:p>
    <w:p w14:paraId="58065A57" w14:textId="77777777" w:rsidR="004A13EC" w:rsidRPr="004F66FE" w:rsidRDefault="004A13EC" w:rsidP="008056E9">
      <w:pPr>
        <w:numPr>
          <w:ilvl w:val="0"/>
          <w:numId w:val="3"/>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вопросы для подготовки к зачету.</w:t>
      </w:r>
    </w:p>
    <w:p w14:paraId="06C4ADF3" w14:textId="00931157" w:rsidR="004A13EC" w:rsidRPr="004F66FE" w:rsidRDefault="004A13EC" w:rsidP="004F66FE">
      <w:pPr>
        <w:tabs>
          <w:tab w:val="left" w:pos="42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Данные КОЗ представляют собой комплексные задания, предназначенные для контроля уровня успеваемости и освоения компетенций у студента по дисциплине «</w:t>
      </w:r>
      <w:r w:rsidR="006C5B9F" w:rsidRPr="004F66FE">
        <w:rPr>
          <w:rFonts w:ascii="Times New Roman" w:eastAsia="Times New Roman" w:hAnsi="Times New Roman" w:cs="Times New Roman"/>
          <w:sz w:val="24"/>
          <w:szCs w:val="24"/>
          <w:lang w:eastAsia="ru-RU"/>
        </w:rPr>
        <w:t>Психология делового общения</w:t>
      </w:r>
      <w:r w:rsidRPr="004F66FE">
        <w:rPr>
          <w:rFonts w:ascii="Times New Roman" w:eastAsia="Times New Roman" w:hAnsi="Times New Roman" w:cs="Times New Roman"/>
          <w:sz w:val="24"/>
          <w:szCs w:val="24"/>
          <w:lang w:eastAsia="ru-RU"/>
        </w:rPr>
        <w:t>».</w:t>
      </w:r>
    </w:p>
    <w:p w14:paraId="4251FDCC" w14:textId="77777777" w:rsidR="004A13EC" w:rsidRPr="004F66FE" w:rsidRDefault="004A13EC" w:rsidP="004F66FE">
      <w:pPr>
        <w:adjustRightInd w:val="0"/>
        <w:spacing w:after="0" w:line="240" w:lineRule="auto"/>
        <w:ind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Для текущего контроля применяются собеседования по теме в рамках практического занятия; выполнение и прием (защита) заданий для самостоятельной работы студентов.</w:t>
      </w:r>
    </w:p>
    <w:p w14:paraId="5E824FA0" w14:textId="77777777" w:rsidR="004A13EC" w:rsidRPr="004F66FE" w:rsidRDefault="004A13EC" w:rsidP="004F66FE">
      <w:pPr>
        <w:spacing w:after="0" w:line="240" w:lineRule="auto"/>
        <w:ind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sz w:val="24"/>
          <w:szCs w:val="24"/>
          <w:lang w:eastAsia="ru-RU"/>
        </w:rPr>
        <w:t>Промежуточная аттестация проводится в форме зачета.</w:t>
      </w:r>
    </w:p>
    <w:p w14:paraId="4835A922" w14:textId="77777777" w:rsidR="004A13EC" w:rsidRPr="004F66FE" w:rsidRDefault="004A13EC" w:rsidP="004F66FE">
      <w:pPr>
        <w:spacing w:after="0" w:line="240" w:lineRule="auto"/>
        <w:ind w:firstLine="709"/>
        <w:rPr>
          <w:rFonts w:ascii="Times New Roman" w:eastAsia="Times New Roman" w:hAnsi="Times New Roman" w:cs="Times New Roman"/>
          <w:sz w:val="24"/>
          <w:szCs w:val="24"/>
          <w:lang w:eastAsia="ru-RU"/>
        </w:rPr>
        <w:sectPr w:rsidR="004A13EC" w:rsidRPr="004F66FE">
          <w:pgSz w:w="11906" w:h="16838"/>
          <w:pgMar w:top="1134" w:right="850" w:bottom="1134" w:left="1701" w:header="708" w:footer="708" w:gutter="0"/>
          <w:cols w:space="720"/>
        </w:sectPr>
      </w:pPr>
    </w:p>
    <w:p w14:paraId="4DA6486E" w14:textId="77777777" w:rsidR="004A13EC" w:rsidRPr="004F66FE" w:rsidRDefault="004A13EC" w:rsidP="004F66FE">
      <w:pPr>
        <w:spacing w:after="0" w:line="240" w:lineRule="auto"/>
        <w:ind w:firstLine="709"/>
        <w:jc w:val="both"/>
        <w:rPr>
          <w:rFonts w:ascii="Times New Roman" w:eastAsia="Times New Roman" w:hAnsi="Times New Roman" w:cs="Times New Roman"/>
          <w:sz w:val="24"/>
          <w:szCs w:val="24"/>
          <w:lang w:eastAsia="ru-RU"/>
        </w:rPr>
      </w:pPr>
    </w:p>
    <w:tbl>
      <w:tblPr>
        <w:tblW w:w="13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91"/>
        <w:gridCol w:w="1134"/>
        <w:gridCol w:w="1276"/>
        <w:gridCol w:w="1985"/>
        <w:gridCol w:w="1701"/>
        <w:gridCol w:w="1417"/>
        <w:gridCol w:w="1310"/>
        <w:gridCol w:w="1275"/>
        <w:gridCol w:w="1276"/>
      </w:tblGrid>
      <w:tr w:rsidR="008056E9" w:rsidRPr="00024494" w14:paraId="3742316B" w14:textId="322E2097" w:rsidTr="008056E9">
        <w:trPr>
          <w:jc w:val="center"/>
        </w:trPr>
        <w:tc>
          <w:tcPr>
            <w:tcW w:w="959" w:type="dxa"/>
            <w:vAlign w:val="center"/>
          </w:tcPr>
          <w:p w14:paraId="0EE82D8D" w14:textId="77777777"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Компетенция</w:t>
            </w:r>
          </w:p>
        </w:tc>
        <w:tc>
          <w:tcPr>
            <w:tcW w:w="1591" w:type="dxa"/>
            <w:vAlign w:val="center"/>
          </w:tcPr>
          <w:p w14:paraId="7C283E7B"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Примерный перечень вопросов к зачету</w:t>
            </w:r>
          </w:p>
        </w:tc>
        <w:tc>
          <w:tcPr>
            <w:tcW w:w="1134" w:type="dxa"/>
            <w:vAlign w:val="center"/>
          </w:tcPr>
          <w:p w14:paraId="2EF1E0BB" w14:textId="02889823"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 xml:space="preserve">Задания в тестовой форме </w:t>
            </w:r>
          </w:p>
        </w:tc>
        <w:tc>
          <w:tcPr>
            <w:tcW w:w="1276" w:type="dxa"/>
            <w:vAlign w:val="center"/>
          </w:tcPr>
          <w:p w14:paraId="10473D14"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Примерные темы для эссе</w:t>
            </w:r>
          </w:p>
        </w:tc>
        <w:tc>
          <w:tcPr>
            <w:tcW w:w="1985" w:type="dxa"/>
            <w:vAlign w:val="center"/>
          </w:tcPr>
          <w:p w14:paraId="17FEE543"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Список терминов с определениями к терминологическому диктанту</w:t>
            </w:r>
          </w:p>
        </w:tc>
        <w:tc>
          <w:tcPr>
            <w:tcW w:w="1701" w:type="dxa"/>
            <w:vAlign w:val="center"/>
          </w:tcPr>
          <w:p w14:paraId="32DAE32B" w14:textId="4D4119A2"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Комплект заданий для самостоятельной работы студентов</w:t>
            </w:r>
          </w:p>
        </w:tc>
        <w:tc>
          <w:tcPr>
            <w:tcW w:w="1417" w:type="dxa"/>
            <w:vAlign w:val="center"/>
          </w:tcPr>
          <w:p w14:paraId="1249C011"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Примерная тематика контрольных работ</w:t>
            </w:r>
          </w:p>
        </w:tc>
        <w:tc>
          <w:tcPr>
            <w:tcW w:w="1310" w:type="dxa"/>
            <w:vAlign w:val="center"/>
          </w:tcPr>
          <w:p w14:paraId="3259FEAE"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Примерные вопросы по темам</w:t>
            </w:r>
          </w:p>
        </w:tc>
        <w:tc>
          <w:tcPr>
            <w:tcW w:w="1275" w:type="dxa"/>
          </w:tcPr>
          <w:p w14:paraId="418C1D05" w14:textId="77777777"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 xml:space="preserve">Примерные темы для докладов </w:t>
            </w:r>
          </w:p>
        </w:tc>
        <w:tc>
          <w:tcPr>
            <w:tcW w:w="1276" w:type="dxa"/>
          </w:tcPr>
          <w:p w14:paraId="2EA5038B" w14:textId="0399D724" w:rsidR="008056E9" w:rsidRPr="00024494" w:rsidRDefault="008056E9" w:rsidP="00024494">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Примерные кейс-задания</w:t>
            </w:r>
          </w:p>
        </w:tc>
      </w:tr>
      <w:tr w:rsidR="008056E9" w:rsidRPr="00024494" w14:paraId="742E1B58" w14:textId="0B85B84D" w:rsidTr="008056E9">
        <w:trPr>
          <w:jc w:val="center"/>
        </w:trPr>
        <w:tc>
          <w:tcPr>
            <w:tcW w:w="959" w:type="dxa"/>
          </w:tcPr>
          <w:p w14:paraId="016E9F3B" w14:textId="43DFBFF4"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УК-</w:t>
            </w:r>
            <w:r>
              <w:rPr>
                <w:rFonts w:ascii="Times New Roman" w:eastAsia="Times New Roman" w:hAnsi="Times New Roman" w:cs="Times New Roman"/>
                <w:color w:val="000000"/>
                <w:sz w:val="20"/>
                <w:szCs w:val="20"/>
                <w:lang w:eastAsia="ru-RU"/>
              </w:rPr>
              <w:t>2</w:t>
            </w:r>
          </w:p>
        </w:tc>
        <w:tc>
          <w:tcPr>
            <w:tcW w:w="1591" w:type="dxa"/>
          </w:tcPr>
          <w:p w14:paraId="0BDF473F" w14:textId="1AD6FBB9"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3</w:t>
            </w:r>
            <w:r w:rsidRPr="00024494">
              <w:rPr>
                <w:rFonts w:ascii="Times New Roman" w:eastAsia="Times New Roman" w:hAnsi="Times New Roman" w:cs="Times New Roman"/>
                <w:color w:val="000000"/>
                <w:sz w:val="20"/>
                <w:szCs w:val="20"/>
                <w:lang w:eastAsia="ru-RU"/>
              </w:rPr>
              <w:t>2</w:t>
            </w:r>
          </w:p>
        </w:tc>
        <w:tc>
          <w:tcPr>
            <w:tcW w:w="1134" w:type="dxa"/>
          </w:tcPr>
          <w:p w14:paraId="0FBCE0D5" w14:textId="1704CC01"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1-22</w:t>
            </w:r>
          </w:p>
        </w:tc>
        <w:tc>
          <w:tcPr>
            <w:tcW w:w="1276" w:type="dxa"/>
          </w:tcPr>
          <w:p w14:paraId="5C09F90C" w14:textId="18D0B18C"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1-10</w:t>
            </w:r>
          </w:p>
        </w:tc>
        <w:tc>
          <w:tcPr>
            <w:tcW w:w="1985" w:type="dxa"/>
          </w:tcPr>
          <w:p w14:paraId="05A42342" w14:textId="173BE5D7"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w:t>
            </w:r>
          </w:p>
        </w:tc>
        <w:tc>
          <w:tcPr>
            <w:tcW w:w="1701" w:type="dxa"/>
          </w:tcPr>
          <w:p w14:paraId="04E94757" w14:textId="79B5AC09"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417" w:type="dxa"/>
          </w:tcPr>
          <w:p w14:paraId="0462761A" w14:textId="4910E11E"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w:t>
            </w:r>
          </w:p>
        </w:tc>
        <w:tc>
          <w:tcPr>
            <w:tcW w:w="1310" w:type="dxa"/>
          </w:tcPr>
          <w:p w14:paraId="50597E57" w14:textId="12036D8A"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Pr>
          <w:p w14:paraId="1450A09B" w14:textId="68A631EC"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Pr>
          <w:p w14:paraId="23FC1C6B" w14:textId="6A6E30E6"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1-11</w:t>
            </w:r>
          </w:p>
        </w:tc>
      </w:tr>
      <w:tr w:rsidR="008056E9" w:rsidRPr="00024494" w14:paraId="7622E5B4" w14:textId="19DB026D" w:rsidTr="008056E9">
        <w:trPr>
          <w:jc w:val="center"/>
        </w:trPr>
        <w:tc>
          <w:tcPr>
            <w:tcW w:w="959" w:type="dxa"/>
          </w:tcPr>
          <w:p w14:paraId="689F912F" w14:textId="4CE0A078"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УК-9</w:t>
            </w:r>
          </w:p>
        </w:tc>
        <w:tc>
          <w:tcPr>
            <w:tcW w:w="1591" w:type="dxa"/>
          </w:tcPr>
          <w:p w14:paraId="4C91B74D" w14:textId="0B45743A"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sidRPr="00024494">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3</w:t>
            </w:r>
            <w:r w:rsidRPr="00024494">
              <w:rPr>
                <w:rFonts w:ascii="Times New Roman" w:eastAsia="Times New Roman" w:hAnsi="Times New Roman" w:cs="Times New Roman"/>
                <w:color w:val="000000"/>
                <w:sz w:val="20"/>
                <w:szCs w:val="20"/>
                <w:lang w:eastAsia="ru-RU"/>
              </w:rPr>
              <w:t>2</w:t>
            </w:r>
          </w:p>
        </w:tc>
        <w:tc>
          <w:tcPr>
            <w:tcW w:w="1134" w:type="dxa"/>
          </w:tcPr>
          <w:p w14:paraId="0D31EF26" w14:textId="654A3207"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1-22</w:t>
            </w:r>
          </w:p>
        </w:tc>
        <w:tc>
          <w:tcPr>
            <w:tcW w:w="1276" w:type="dxa"/>
          </w:tcPr>
          <w:p w14:paraId="4FB0470A" w14:textId="19381185"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1-10</w:t>
            </w:r>
          </w:p>
        </w:tc>
        <w:tc>
          <w:tcPr>
            <w:tcW w:w="1985" w:type="dxa"/>
          </w:tcPr>
          <w:p w14:paraId="38A23A5A" w14:textId="6FED3275"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w:t>
            </w:r>
          </w:p>
        </w:tc>
        <w:tc>
          <w:tcPr>
            <w:tcW w:w="1701" w:type="dxa"/>
          </w:tcPr>
          <w:p w14:paraId="42A561DE" w14:textId="4995C716"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417" w:type="dxa"/>
          </w:tcPr>
          <w:p w14:paraId="5DA84CF3" w14:textId="0031FD57"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w:t>
            </w:r>
          </w:p>
        </w:tc>
        <w:tc>
          <w:tcPr>
            <w:tcW w:w="1310" w:type="dxa"/>
          </w:tcPr>
          <w:p w14:paraId="1C9CF52C" w14:textId="288DF2BE"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Pr>
          <w:p w14:paraId="4C766C3B" w14:textId="4AD60ED7"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Pr>
          <w:p w14:paraId="01F8C301" w14:textId="17461585" w:rsidR="008056E9" w:rsidRPr="00024494" w:rsidRDefault="008056E9" w:rsidP="000244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1-11</w:t>
            </w:r>
          </w:p>
        </w:tc>
      </w:tr>
    </w:tbl>
    <w:p w14:paraId="6A3BA1B2" w14:textId="77777777" w:rsidR="00024494" w:rsidRDefault="00024494" w:rsidP="004F66FE">
      <w:pPr>
        <w:spacing w:after="0" w:line="240" w:lineRule="auto"/>
        <w:ind w:firstLine="709"/>
        <w:rPr>
          <w:rFonts w:ascii="Times New Roman" w:eastAsia="Times New Roman" w:hAnsi="Times New Roman" w:cs="Times New Roman"/>
          <w:sz w:val="24"/>
          <w:szCs w:val="24"/>
          <w:lang w:eastAsia="ru-RU"/>
        </w:rPr>
      </w:pPr>
    </w:p>
    <w:p w14:paraId="0CB70B00" w14:textId="77777777" w:rsidR="00024494" w:rsidRDefault="00024494" w:rsidP="004F66FE">
      <w:pPr>
        <w:spacing w:after="0" w:line="240" w:lineRule="auto"/>
        <w:ind w:firstLine="709"/>
        <w:rPr>
          <w:rFonts w:ascii="Times New Roman" w:eastAsia="Times New Roman" w:hAnsi="Times New Roman" w:cs="Times New Roman"/>
          <w:sz w:val="24"/>
          <w:szCs w:val="24"/>
          <w:lang w:eastAsia="ru-RU"/>
        </w:rPr>
      </w:pPr>
    </w:p>
    <w:p w14:paraId="652DB09A" w14:textId="77777777" w:rsidR="00024494" w:rsidRDefault="00024494" w:rsidP="004F66FE">
      <w:pPr>
        <w:spacing w:after="0" w:line="240" w:lineRule="auto"/>
        <w:ind w:firstLine="709"/>
        <w:rPr>
          <w:rFonts w:ascii="Times New Roman" w:eastAsia="Times New Roman" w:hAnsi="Times New Roman" w:cs="Times New Roman"/>
          <w:sz w:val="24"/>
          <w:szCs w:val="24"/>
          <w:lang w:eastAsia="ru-RU"/>
        </w:rPr>
      </w:pPr>
    </w:p>
    <w:p w14:paraId="24DCE73A" w14:textId="77777777" w:rsidR="00024494" w:rsidRDefault="00024494" w:rsidP="004F66FE">
      <w:pPr>
        <w:spacing w:after="0" w:line="240" w:lineRule="auto"/>
        <w:ind w:firstLine="709"/>
        <w:rPr>
          <w:rFonts w:ascii="Times New Roman" w:eastAsia="Times New Roman" w:hAnsi="Times New Roman" w:cs="Times New Roman"/>
          <w:sz w:val="24"/>
          <w:szCs w:val="24"/>
          <w:lang w:eastAsia="ru-RU"/>
        </w:rPr>
      </w:pPr>
    </w:p>
    <w:p w14:paraId="499F6965" w14:textId="77777777" w:rsidR="00024494" w:rsidRDefault="00024494" w:rsidP="004F66FE">
      <w:pPr>
        <w:spacing w:after="0" w:line="240" w:lineRule="auto"/>
        <w:ind w:firstLine="709"/>
        <w:rPr>
          <w:rFonts w:ascii="Times New Roman" w:eastAsia="Times New Roman" w:hAnsi="Times New Roman" w:cs="Times New Roman"/>
          <w:sz w:val="24"/>
          <w:szCs w:val="24"/>
          <w:lang w:eastAsia="ru-RU"/>
        </w:rPr>
      </w:pPr>
    </w:p>
    <w:p w14:paraId="039B32EB" w14:textId="77777777" w:rsidR="00024494" w:rsidRPr="004F66FE" w:rsidRDefault="00024494" w:rsidP="004F66FE">
      <w:pPr>
        <w:spacing w:after="0" w:line="240" w:lineRule="auto"/>
        <w:ind w:firstLine="709"/>
        <w:rPr>
          <w:rFonts w:ascii="Times New Roman" w:eastAsia="Times New Roman" w:hAnsi="Times New Roman" w:cs="Times New Roman"/>
          <w:sz w:val="24"/>
          <w:szCs w:val="24"/>
          <w:lang w:eastAsia="ru-RU"/>
        </w:rPr>
        <w:sectPr w:rsidR="00024494" w:rsidRPr="004F66FE">
          <w:pgSz w:w="16838" w:h="11906" w:orient="landscape"/>
          <w:pgMar w:top="850" w:right="1134" w:bottom="1701" w:left="1134" w:header="708" w:footer="708" w:gutter="0"/>
          <w:cols w:space="720"/>
        </w:sectPr>
      </w:pPr>
    </w:p>
    <w:p w14:paraId="333E7435" w14:textId="77777777" w:rsidR="00024494" w:rsidRPr="00024494" w:rsidRDefault="00024494" w:rsidP="00024494">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24494">
        <w:rPr>
          <w:rFonts w:ascii="Times New Roman" w:eastAsia="Times New Roman" w:hAnsi="Times New Roman" w:cs="Times New Roman"/>
          <w:b/>
          <w:sz w:val="24"/>
          <w:szCs w:val="24"/>
          <w:lang w:eastAsia="ru-RU"/>
        </w:rPr>
        <w:lastRenderedPageBreak/>
        <w:t>ПРИМЕРНЫЙ ПЕРЕЧЕНЬ ВОПРОСОВ К ЗАЧЕТУ</w:t>
      </w:r>
    </w:p>
    <w:p w14:paraId="7DFCEC18" w14:textId="77777777" w:rsidR="00024494" w:rsidRPr="00024494" w:rsidRDefault="00024494" w:rsidP="00024494">
      <w:pPr>
        <w:spacing w:after="0" w:line="240" w:lineRule="auto"/>
        <w:jc w:val="center"/>
        <w:rPr>
          <w:rFonts w:ascii="Times New Roman" w:eastAsia="Times New Roman" w:hAnsi="Times New Roman" w:cs="Times New Roman"/>
          <w:b/>
          <w:sz w:val="24"/>
          <w:szCs w:val="24"/>
          <w:lang w:eastAsia="ru-RU"/>
        </w:rPr>
      </w:pPr>
      <w:r w:rsidRPr="00024494">
        <w:rPr>
          <w:rFonts w:ascii="Times New Roman" w:eastAsia="Times New Roman" w:hAnsi="Times New Roman" w:cs="Times New Roman"/>
          <w:b/>
          <w:sz w:val="24"/>
          <w:szCs w:val="24"/>
          <w:lang w:eastAsia="ru-RU"/>
        </w:rPr>
        <w:t>по дисциплине «Психология делового общения»</w:t>
      </w:r>
    </w:p>
    <w:p w14:paraId="6AFA4290" w14:textId="77777777" w:rsidR="00024494" w:rsidRPr="00024494" w:rsidRDefault="00024494" w:rsidP="00024494">
      <w:pPr>
        <w:spacing w:after="0" w:line="240" w:lineRule="auto"/>
        <w:jc w:val="both"/>
        <w:rPr>
          <w:rFonts w:ascii="Times New Roman" w:eastAsia="Times New Roman" w:hAnsi="Times New Roman" w:cs="Times New Roman"/>
          <w:b/>
          <w:sz w:val="24"/>
          <w:szCs w:val="24"/>
          <w:lang w:eastAsia="ru-RU"/>
        </w:rPr>
      </w:pPr>
    </w:p>
    <w:p w14:paraId="1DD8733E"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 Деловое общение как составная часть социокультурной коммуникации.</w:t>
      </w:r>
    </w:p>
    <w:p w14:paraId="13C9DEC7"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 Социальные и культурные барьеры делового общения.</w:t>
      </w:r>
    </w:p>
    <w:p w14:paraId="4274362F"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  Инструменты эффективной деловой коммуникации.</w:t>
      </w:r>
    </w:p>
    <w:p w14:paraId="7F4F8442"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4. Ритуальный стиль общения.</w:t>
      </w:r>
    </w:p>
    <w:p w14:paraId="2891DA5B"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5. </w:t>
      </w:r>
      <w:proofErr w:type="spellStart"/>
      <w:r w:rsidRPr="00024494">
        <w:rPr>
          <w:rFonts w:ascii="Times New Roman" w:eastAsia="Times New Roman" w:hAnsi="Times New Roman" w:cs="Times New Roman"/>
          <w:sz w:val="24"/>
          <w:szCs w:val="24"/>
          <w:lang w:eastAsia="ru-RU"/>
        </w:rPr>
        <w:t>Манипулятивный</w:t>
      </w:r>
      <w:proofErr w:type="spellEnd"/>
      <w:r w:rsidRPr="00024494">
        <w:rPr>
          <w:rFonts w:ascii="Times New Roman" w:eastAsia="Times New Roman" w:hAnsi="Times New Roman" w:cs="Times New Roman"/>
          <w:sz w:val="24"/>
          <w:szCs w:val="24"/>
          <w:lang w:eastAsia="ru-RU"/>
        </w:rPr>
        <w:t xml:space="preserve"> стиль общения.</w:t>
      </w:r>
    </w:p>
    <w:p w14:paraId="7E728AA1"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6. Гуманистический стиль общения.</w:t>
      </w:r>
    </w:p>
    <w:p w14:paraId="0B3D3DD3"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7. Типология личности в деловом общении.</w:t>
      </w:r>
    </w:p>
    <w:p w14:paraId="47797A87"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8. Охарактеризуйте общение как процесс.</w:t>
      </w:r>
    </w:p>
    <w:p w14:paraId="1A5E73B3"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9. Из чего состоит деловое общение?</w:t>
      </w:r>
    </w:p>
    <w:p w14:paraId="348947A9"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10. Национальные специфики делового общения.</w:t>
      </w:r>
    </w:p>
    <w:p w14:paraId="118EE9A0"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11. Способы преодоления ошибок в деловом общении.</w:t>
      </w:r>
    </w:p>
    <w:p w14:paraId="32A560B0"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12. Информационные потоки в деловом общении.</w:t>
      </w:r>
    </w:p>
    <w:p w14:paraId="0D7B174F"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13. Деформация в информационных потоках в деловом общении.</w:t>
      </w:r>
    </w:p>
    <w:p w14:paraId="4639DD3C"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14. Важность восприятие и понимание партнера по общению.</w:t>
      </w:r>
    </w:p>
    <w:p w14:paraId="34E90EBB"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15. Способы управления беседой в деловом общении.</w:t>
      </w:r>
    </w:p>
    <w:p w14:paraId="6BE6DDCB"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16. Критика и комплименты в деловой коммуникации.</w:t>
      </w:r>
    </w:p>
    <w:p w14:paraId="12D7A7FD"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17. Приспособляемость в деловом общении.</w:t>
      </w:r>
    </w:p>
    <w:p w14:paraId="76545678"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18. Способы формирования и управления убеждениями в деловом общении.</w:t>
      </w:r>
    </w:p>
    <w:p w14:paraId="1C863753"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19. Видовой состав культуры делового общения.</w:t>
      </w:r>
    </w:p>
    <w:p w14:paraId="64053D32"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20. Разговорная культура делового человека.</w:t>
      </w:r>
    </w:p>
    <w:p w14:paraId="3809A365"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21. Способы и методы публичных выступлений.</w:t>
      </w:r>
    </w:p>
    <w:p w14:paraId="64CE39AC"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22. Структура публичного выступления.</w:t>
      </w:r>
    </w:p>
    <w:p w14:paraId="56876F79"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23. Вербальная и невербальная информация в деловом общении.</w:t>
      </w:r>
    </w:p>
    <w:p w14:paraId="24CC55B1"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24. Психологические методы воздействия на партнера в деловом общении.</w:t>
      </w:r>
    </w:p>
    <w:p w14:paraId="4E002DE2"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25. Социальное положение  и ролевое распределение мест в деловом общении.</w:t>
      </w:r>
    </w:p>
    <w:p w14:paraId="77ED14FC"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26. Способы переговоров в деловом общении.</w:t>
      </w:r>
    </w:p>
    <w:p w14:paraId="5D4AF83D"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27. Методика ведения деловых бесед с партнерами.</w:t>
      </w:r>
    </w:p>
    <w:p w14:paraId="20221D32"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28. Способы разрешения конфликтов в деловом общении.</w:t>
      </w:r>
    </w:p>
    <w:p w14:paraId="57C6C341"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29. Возможности поведения в конфликтных ситуациях.</w:t>
      </w:r>
    </w:p>
    <w:p w14:paraId="7F3D8860"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30. Охарактеризуйте совместимость членов коллектива, типы совместимости.</w:t>
      </w:r>
    </w:p>
    <w:p w14:paraId="76A5BD10"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31. Особенности делового общения в рабочей группе.</w:t>
      </w:r>
    </w:p>
    <w:p w14:paraId="4F53081F" w14:textId="77777777" w:rsidR="00024494" w:rsidRPr="00024494" w:rsidRDefault="00024494" w:rsidP="00024494">
      <w:pPr>
        <w:tabs>
          <w:tab w:val="left" w:pos="1485"/>
        </w:tabs>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32. Имидж: деловой и профессиональный.</w:t>
      </w:r>
    </w:p>
    <w:p w14:paraId="3F6B6A19" w14:textId="77777777" w:rsidR="00024494" w:rsidRPr="00024494" w:rsidRDefault="00024494" w:rsidP="00024494">
      <w:pPr>
        <w:adjustRightInd w:val="0"/>
        <w:spacing w:after="0" w:line="240" w:lineRule="auto"/>
        <w:jc w:val="both"/>
        <w:rPr>
          <w:rFonts w:ascii="Times New Roman" w:eastAsia="Times New Roman" w:hAnsi="Times New Roman" w:cs="Times New Roman"/>
          <w:sz w:val="24"/>
          <w:szCs w:val="24"/>
          <w:lang w:eastAsia="ru-RU"/>
        </w:rPr>
      </w:pPr>
    </w:p>
    <w:p w14:paraId="16D21CF2" w14:textId="77777777" w:rsidR="00024494" w:rsidRPr="00024494" w:rsidRDefault="00024494" w:rsidP="00024494">
      <w:pPr>
        <w:spacing w:after="0" w:line="240" w:lineRule="auto"/>
        <w:jc w:val="both"/>
        <w:rPr>
          <w:rFonts w:ascii="Times New Roman" w:eastAsia="Times New Roman" w:hAnsi="Times New Roman" w:cs="Times New Roman"/>
          <w:b/>
          <w:sz w:val="24"/>
          <w:szCs w:val="24"/>
          <w:lang w:eastAsia="ru-RU"/>
        </w:rPr>
      </w:pPr>
    </w:p>
    <w:p w14:paraId="15AD3DEB" w14:textId="77777777" w:rsidR="00024494" w:rsidRPr="00024494" w:rsidRDefault="00024494" w:rsidP="00024494">
      <w:pPr>
        <w:spacing w:after="0" w:line="240" w:lineRule="auto"/>
        <w:jc w:val="center"/>
        <w:rPr>
          <w:rFonts w:ascii="Times New Roman" w:eastAsia="Times New Roman" w:hAnsi="Times New Roman" w:cs="Times New Roman"/>
          <w:b/>
          <w:sz w:val="24"/>
          <w:szCs w:val="24"/>
          <w:lang w:eastAsia="ru-RU"/>
        </w:rPr>
      </w:pPr>
      <w:r w:rsidRPr="00024494">
        <w:rPr>
          <w:rFonts w:ascii="Times New Roman" w:eastAsia="Times New Roman" w:hAnsi="Times New Roman" w:cs="Times New Roman"/>
          <w:b/>
          <w:sz w:val="24"/>
          <w:szCs w:val="24"/>
          <w:lang w:eastAsia="ru-RU"/>
        </w:rPr>
        <w:t>ПРИМЕРНАЯ ТЕМАТИКА КОНТРОЛЬНЫХ РАБОТ</w:t>
      </w:r>
    </w:p>
    <w:p w14:paraId="322D1738" w14:textId="77777777" w:rsidR="00024494" w:rsidRPr="00024494" w:rsidRDefault="00024494" w:rsidP="00024494">
      <w:pPr>
        <w:spacing w:after="0" w:line="240" w:lineRule="auto"/>
        <w:jc w:val="center"/>
        <w:rPr>
          <w:rFonts w:ascii="Times New Roman" w:eastAsia="Times New Roman" w:hAnsi="Times New Roman" w:cs="Times New Roman"/>
          <w:sz w:val="24"/>
          <w:szCs w:val="24"/>
          <w:lang w:eastAsia="ru-RU"/>
        </w:rPr>
      </w:pPr>
      <w:r w:rsidRPr="00024494">
        <w:rPr>
          <w:rFonts w:ascii="Times New Roman" w:eastAsia="Times New Roman" w:hAnsi="Times New Roman" w:cs="Times New Roman"/>
          <w:b/>
          <w:sz w:val="24"/>
          <w:szCs w:val="24"/>
          <w:lang w:eastAsia="ru-RU"/>
        </w:rPr>
        <w:t>по дисциплине «Психология делового общения</w:t>
      </w:r>
      <w:r w:rsidRPr="00024494">
        <w:rPr>
          <w:rFonts w:ascii="Times New Roman" w:eastAsia="Times New Roman" w:hAnsi="Times New Roman" w:cs="Times New Roman"/>
          <w:sz w:val="24"/>
          <w:szCs w:val="24"/>
          <w:lang w:eastAsia="ru-RU"/>
        </w:rPr>
        <w:t>»</w:t>
      </w:r>
    </w:p>
    <w:p w14:paraId="06E097B0" w14:textId="77777777" w:rsidR="00024494" w:rsidRPr="00024494" w:rsidRDefault="00024494" w:rsidP="00024494">
      <w:pPr>
        <w:spacing w:after="0" w:line="240" w:lineRule="auto"/>
        <w:jc w:val="center"/>
        <w:rPr>
          <w:rFonts w:ascii="Times New Roman" w:eastAsia="Times New Roman" w:hAnsi="Times New Roman" w:cs="Times New Roman"/>
          <w:sz w:val="24"/>
          <w:szCs w:val="24"/>
          <w:lang w:eastAsia="ru-RU"/>
        </w:rPr>
      </w:pPr>
    </w:p>
    <w:p w14:paraId="7127F454"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 Понятие, виды, функции и цели общения.</w:t>
      </w:r>
    </w:p>
    <w:p w14:paraId="24D53FF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2.Место делового общения среди других видов общения.</w:t>
      </w:r>
    </w:p>
    <w:p w14:paraId="2403AD8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 Определение делового общения с точки зрения специфики протекания в различных аспектах.</w:t>
      </w:r>
    </w:p>
    <w:p w14:paraId="3C25538F"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4. Риторика как наука о содержании деловой коммуникации.</w:t>
      </w:r>
    </w:p>
    <w:p w14:paraId="7F037946"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5. Виды и уровни делового общения. Деловое общение как прагматическая необходимость.</w:t>
      </w:r>
    </w:p>
    <w:p w14:paraId="43507AF3"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6. Виды делового взаимодействия, специфика ролей в деловом общении, особенности коллективных субъектов делового общения.</w:t>
      </w:r>
    </w:p>
    <w:p w14:paraId="0189945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7. Современные представления о деловом общении.</w:t>
      </w:r>
    </w:p>
    <w:p w14:paraId="160BD1AD"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8. Перцептивная и эмоциональная стороны делового общения.</w:t>
      </w:r>
    </w:p>
    <w:p w14:paraId="5E77A30D"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9. Значение и необходимость коммуникативных ролей.</w:t>
      </w:r>
    </w:p>
    <w:p w14:paraId="2EB720D3"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lastRenderedPageBreak/>
        <w:t>10. Коммуникативные барьеры (профессиональные, смысловые, организационные, личностно-психологические и др.).</w:t>
      </w:r>
    </w:p>
    <w:p w14:paraId="4272FA7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11. Соотношение и особенности вербальной и невербальной сторон коммуникации, их специфика в деловом общении.</w:t>
      </w:r>
    </w:p>
    <w:p w14:paraId="4FFEBF4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12. Принципы деловых взаимодействий.</w:t>
      </w:r>
    </w:p>
    <w:p w14:paraId="7AFDEFA5"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13. Ролевое поведение личности в общении.</w:t>
      </w:r>
    </w:p>
    <w:p w14:paraId="7ADF84C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14. Техника </w:t>
      </w:r>
      <w:proofErr w:type="spellStart"/>
      <w:r w:rsidRPr="00024494">
        <w:rPr>
          <w:rFonts w:ascii="Times New Roman" w:eastAsia="Times New Roman" w:hAnsi="Times New Roman" w:cs="Times New Roman"/>
          <w:sz w:val="24"/>
          <w:szCs w:val="24"/>
          <w:lang w:eastAsia="ru-RU"/>
        </w:rPr>
        <w:t>самопрезентации</w:t>
      </w:r>
      <w:proofErr w:type="spellEnd"/>
      <w:r w:rsidRPr="00024494">
        <w:rPr>
          <w:rFonts w:ascii="Times New Roman" w:eastAsia="Times New Roman" w:hAnsi="Times New Roman" w:cs="Times New Roman"/>
          <w:sz w:val="24"/>
          <w:szCs w:val="24"/>
          <w:lang w:eastAsia="ru-RU"/>
        </w:rPr>
        <w:t xml:space="preserve"> и виды распределения ролей.</w:t>
      </w:r>
    </w:p>
    <w:p w14:paraId="6BF4A4AC"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15. Трансакция – как единица взаимодействия, ее виды и структура, этапы общения.</w:t>
      </w:r>
    </w:p>
    <w:p w14:paraId="235E3C1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16. Перцептивные механизмы делового общения: каузальная атрибуция, идентификация, рефлексия, </w:t>
      </w:r>
      <w:proofErr w:type="spellStart"/>
      <w:r w:rsidRPr="00024494">
        <w:rPr>
          <w:rFonts w:ascii="Times New Roman" w:eastAsia="Times New Roman" w:hAnsi="Times New Roman" w:cs="Times New Roman"/>
          <w:sz w:val="24"/>
          <w:szCs w:val="24"/>
          <w:lang w:eastAsia="ru-RU"/>
        </w:rPr>
        <w:t>эмпатия</w:t>
      </w:r>
      <w:proofErr w:type="spellEnd"/>
      <w:r w:rsidRPr="00024494">
        <w:rPr>
          <w:rFonts w:ascii="Times New Roman" w:eastAsia="Times New Roman" w:hAnsi="Times New Roman" w:cs="Times New Roman"/>
          <w:sz w:val="24"/>
          <w:szCs w:val="24"/>
          <w:lang w:eastAsia="ru-RU"/>
        </w:rPr>
        <w:t>.</w:t>
      </w:r>
    </w:p>
    <w:p w14:paraId="7135187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17. Роль эффекта восприятия в деловом общении. Эффекты и ошибки межличностного восприятия.</w:t>
      </w:r>
    </w:p>
    <w:p w14:paraId="1CF7CD8B"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18. Роль эмоций в общении. Феномены аттракции и их значение в деловом общении.</w:t>
      </w:r>
    </w:p>
    <w:p w14:paraId="69951859"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19. Поведение человека в организации и типы сотрудников. Детерминация организационного поведения.</w:t>
      </w:r>
    </w:p>
    <w:p w14:paraId="17D3F9C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20. Основные характеристики коллектива, его формирования и стиля управления.</w:t>
      </w:r>
    </w:p>
    <w:p w14:paraId="3A223344"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21. Мышление руководителя и психологические механизмы принятия решений.</w:t>
      </w:r>
    </w:p>
    <w:p w14:paraId="4D1587B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22. Теории и типы лидерства.</w:t>
      </w:r>
    </w:p>
    <w:p w14:paraId="4E04C41C"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23. Понятие этики, морали, этикета в деловом общении. Разнообразие национальных моделей общения.</w:t>
      </w:r>
    </w:p>
    <w:p w14:paraId="27E44256"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24. Формы делового общения (деловая беседа, деловые переговоры, деловые совещания, деловые дискуссии, публичная речь) и их характеристики.</w:t>
      </w:r>
    </w:p>
    <w:p w14:paraId="7AD1A0C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25. Деловая дискуссия, полемика, спор и их психологические особенности.</w:t>
      </w:r>
    </w:p>
    <w:p w14:paraId="5710D8D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26. Культура делового общения по телефону. Работа с деловой корреспонденцией.</w:t>
      </w:r>
    </w:p>
    <w:p w14:paraId="3C5B89F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27. Предпосылки возникновения конфликтов в процессе делового общения. Типология конфликтов в деловой сфере. Управление конфликтной ситуацией.</w:t>
      </w:r>
    </w:p>
    <w:p w14:paraId="1EC7DA9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741985E1" w14:textId="77777777" w:rsidR="00024494" w:rsidRPr="00024494" w:rsidRDefault="00024494" w:rsidP="00024494">
      <w:pPr>
        <w:autoSpaceDE w:val="0"/>
        <w:autoSpaceDN w:val="0"/>
        <w:adjustRightInd w:val="0"/>
        <w:spacing w:after="0" w:line="240" w:lineRule="auto"/>
        <w:jc w:val="both"/>
        <w:rPr>
          <w:rFonts w:ascii="Times New Roman" w:eastAsia="Times New Roman" w:hAnsi="Times New Roman" w:cs="Times New Roman"/>
          <w:b/>
          <w:color w:val="000000"/>
          <w:sz w:val="24"/>
          <w:szCs w:val="24"/>
          <w:lang w:eastAsia="ru-RU"/>
        </w:rPr>
      </w:pPr>
    </w:p>
    <w:p w14:paraId="1231FD54" w14:textId="77777777" w:rsidR="00024494" w:rsidRPr="00024494" w:rsidRDefault="00024494" w:rsidP="00024494">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ПРИМЕРНЫЕ ТЕМЫ ДЛЯ ЭССЕ</w:t>
      </w:r>
    </w:p>
    <w:p w14:paraId="22D04B45" w14:textId="77777777" w:rsidR="00024494" w:rsidRPr="00024494" w:rsidRDefault="00024494" w:rsidP="00024494">
      <w:pPr>
        <w:spacing w:after="0" w:line="240" w:lineRule="auto"/>
        <w:jc w:val="center"/>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по дисциплине «Психология делового общения»</w:t>
      </w:r>
    </w:p>
    <w:p w14:paraId="2BE4620C" w14:textId="77777777" w:rsidR="00024494" w:rsidRPr="00024494" w:rsidRDefault="00024494" w:rsidP="00024494">
      <w:pPr>
        <w:spacing w:after="0" w:line="240" w:lineRule="auto"/>
        <w:jc w:val="both"/>
        <w:rPr>
          <w:rFonts w:ascii="Times New Roman" w:eastAsia="Times New Roman" w:hAnsi="Times New Roman" w:cs="Times New Roman"/>
          <w:b/>
          <w:sz w:val="24"/>
          <w:szCs w:val="24"/>
          <w:lang w:eastAsia="ru-RU"/>
        </w:rPr>
      </w:pPr>
    </w:p>
    <w:p w14:paraId="739220E0"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 Технологии проведения делового совещания.</w:t>
      </w:r>
    </w:p>
    <w:p w14:paraId="48042C42"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 Технологии переговоров в деловом общении.</w:t>
      </w:r>
    </w:p>
    <w:p w14:paraId="6322B59E"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 Технологии ведения деловых бесед с партнерами.</w:t>
      </w:r>
    </w:p>
    <w:p w14:paraId="459E5FD7"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4. Технология разрешения конфликтов в деловом общении.</w:t>
      </w:r>
    </w:p>
    <w:p w14:paraId="67CF9518"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5. Коммуникативный портрет конкурентоспособного специалиста.</w:t>
      </w:r>
    </w:p>
    <w:p w14:paraId="21979954"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6. Гендерный аспект коммуникативного поведения.</w:t>
      </w:r>
    </w:p>
    <w:p w14:paraId="4FE1FCAA"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7. Понятие совместимости членов коллектива, типы совместимости.</w:t>
      </w:r>
    </w:p>
    <w:p w14:paraId="2BA6D4BC"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8. Этикет дарения в разных культурах.</w:t>
      </w:r>
    </w:p>
    <w:p w14:paraId="3A3BF502"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9. Психология коммуникации в Интернете с представителями разных деловых культур.</w:t>
      </w:r>
    </w:p>
    <w:p w14:paraId="293316DC" w14:textId="77777777" w:rsidR="00024494" w:rsidRPr="00024494" w:rsidRDefault="00024494" w:rsidP="00024494">
      <w:pPr>
        <w:tabs>
          <w:tab w:val="left" w:pos="709"/>
        </w:tabs>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10. Критика – эффективное средство делового взаимодействия.</w:t>
      </w:r>
    </w:p>
    <w:p w14:paraId="2800B430" w14:textId="77777777" w:rsidR="00024494" w:rsidRPr="00024494" w:rsidRDefault="00024494" w:rsidP="00024494">
      <w:pPr>
        <w:tabs>
          <w:tab w:val="left" w:pos="993"/>
          <w:tab w:val="left" w:pos="1134"/>
        </w:tabs>
        <w:spacing w:after="0" w:line="240" w:lineRule="auto"/>
        <w:jc w:val="both"/>
        <w:rPr>
          <w:rFonts w:ascii="Times New Roman" w:eastAsia="Times New Roman" w:hAnsi="Times New Roman" w:cs="Times New Roman"/>
          <w:sz w:val="24"/>
          <w:szCs w:val="24"/>
          <w:lang w:eastAsia="ru-RU"/>
        </w:rPr>
      </w:pPr>
    </w:p>
    <w:p w14:paraId="3E0D6D1B"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241F6C38" w14:textId="77777777" w:rsidR="00024494" w:rsidRPr="00024494" w:rsidRDefault="00024494" w:rsidP="00024494">
      <w:pPr>
        <w:spacing w:after="0" w:line="240" w:lineRule="auto"/>
        <w:jc w:val="center"/>
        <w:rPr>
          <w:rFonts w:ascii="Times New Roman" w:eastAsia="Times New Roman" w:hAnsi="Times New Roman" w:cs="Times New Roman"/>
          <w:b/>
          <w:sz w:val="24"/>
          <w:szCs w:val="24"/>
          <w:lang w:eastAsia="ru-RU"/>
        </w:rPr>
      </w:pPr>
      <w:r w:rsidRPr="00024494">
        <w:rPr>
          <w:rFonts w:ascii="Times New Roman" w:eastAsia="Times New Roman" w:hAnsi="Times New Roman" w:cs="Times New Roman"/>
          <w:b/>
          <w:color w:val="000000"/>
          <w:sz w:val="24"/>
          <w:szCs w:val="24"/>
          <w:lang w:eastAsia="ru-RU"/>
        </w:rPr>
        <w:t>ЗАДАНИЯ В ТЕСТОВОЙ ФОРМЕ ДЛЯ ПРАКТИЧЕСКИХ ЗАНЯТИЙ</w:t>
      </w:r>
    </w:p>
    <w:p w14:paraId="648757CA" w14:textId="77777777" w:rsidR="00024494" w:rsidRPr="00024494" w:rsidRDefault="00024494" w:rsidP="00024494">
      <w:pPr>
        <w:spacing w:after="0" w:line="240" w:lineRule="auto"/>
        <w:jc w:val="center"/>
        <w:rPr>
          <w:rFonts w:ascii="Times New Roman" w:eastAsia="Times New Roman" w:hAnsi="Times New Roman" w:cs="Times New Roman"/>
          <w:b/>
          <w:sz w:val="24"/>
          <w:szCs w:val="24"/>
          <w:lang w:eastAsia="ru-RU"/>
        </w:rPr>
      </w:pPr>
      <w:r w:rsidRPr="00024494">
        <w:rPr>
          <w:rFonts w:ascii="Times New Roman" w:eastAsia="Times New Roman" w:hAnsi="Times New Roman" w:cs="Times New Roman"/>
          <w:b/>
          <w:sz w:val="24"/>
          <w:szCs w:val="24"/>
          <w:lang w:eastAsia="ru-RU"/>
        </w:rPr>
        <w:t>по дисциплине «Психология делового общения»</w:t>
      </w:r>
    </w:p>
    <w:p w14:paraId="373FCA1C" w14:textId="77777777" w:rsidR="00024494" w:rsidRPr="00024494" w:rsidRDefault="00024494" w:rsidP="00024494">
      <w:pPr>
        <w:spacing w:after="0" w:line="240" w:lineRule="auto"/>
        <w:jc w:val="both"/>
        <w:rPr>
          <w:rFonts w:ascii="Times New Roman" w:eastAsia="Times New Roman" w:hAnsi="Times New Roman" w:cs="Times New Roman"/>
          <w:b/>
          <w:sz w:val="24"/>
          <w:szCs w:val="24"/>
          <w:lang w:eastAsia="ru-RU"/>
        </w:rPr>
      </w:pPr>
    </w:p>
    <w:p w14:paraId="253952F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 «Малый разговор» в деловой коммуникации ведется в рамках:</w:t>
      </w:r>
    </w:p>
    <w:p w14:paraId="23308973" w14:textId="77777777" w:rsidR="00024494" w:rsidRPr="00024494" w:rsidRDefault="00024494" w:rsidP="008056E9">
      <w:pPr>
        <w:numPr>
          <w:ilvl w:val="0"/>
          <w:numId w:val="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Деловых интересов партнеров</w:t>
      </w:r>
    </w:p>
    <w:p w14:paraId="1815D1B4" w14:textId="77777777" w:rsidR="00024494" w:rsidRPr="00024494" w:rsidRDefault="00024494" w:rsidP="008056E9">
      <w:pPr>
        <w:numPr>
          <w:ilvl w:val="0"/>
          <w:numId w:val="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Личностных, неделовых интересов партнеров</w:t>
      </w:r>
    </w:p>
    <w:p w14:paraId="181AA076" w14:textId="77777777" w:rsidR="00024494" w:rsidRPr="00024494" w:rsidRDefault="00024494" w:rsidP="008056E9">
      <w:pPr>
        <w:numPr>
          <w:ilvl w:val="0"/>
          <w:numId w:val="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Профессиональных интересов партнеров</w:t>
      </w:r>
    </w:p>
    <w:p w14:paraId="508A9FF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7126A88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 Адресат манипуляции в деловом общении – это:</w:t>
      </w:r>
    </w:p>
    <w:p w14:paraId="731D3EC7" w14:textId="77777777" w:rsidR="00024494" w:rsidRPr="00024494" w:rsidRDefault="00024494" w:rsidP="008056E9">
      <w:pPr>
        <w:numPr>
          <w:ilvl w:val="0"/>
          <w:numId w:val="1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Партнер, который может стать жертвой манипуляции</w:t>
      </w:r>
    </w:p>
    <w:p w14:paraId="43FE4769" w14:textId="77777777" w:rsidR="00024494" w:rsidRPr="00024494" w:rsidRDefault="00024494" w:rsidP="008056E9">
      <w:pPr>
        <w:numPr>
          <w:ilvl w:val="0"/>
          <w:numId w:val="1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lastRenderedPageBreak/>
        <w:t xml:space="preserve">Партнер, на которого направлено </w:t>
      </w:r>
      <w:proofErr w:type="spellStart"/>
      <w:r w:rsidRPr="00024494">
        <w:rPr>
          <w:rFonts w:ascii="Times New Roman" w:eastAsia="Times New Roman" w:hAnsi="Times New Roman" w:cs="Times New Roman"/>
          <w:sz w:val="24"/>
          <w:szCs w:val="24"/>
          <w:lang w:eastAsia="ru-RU"/>
        </w:rPr>
        <w:t>манипулятивное</w:t>
      </w:r>
      <w:proofErr w:type="spellEnd"/>
      <w:r w:rsidRPr="00024494">
        <w:rPr>
          <w:rFonts w:ascii="Times New Roman" w:eastAsia="Times New Roman" w:hAnsi="Times New Roman" w:cs="Times New Roman"/>
          <w:sz w:val="24"/>
          <w:szCs w:val="24"/>
          <w:lang w:eastAsia="ru-RU"/>
        </w:rPr>
        <w:t xml:space="preserve"> воздействие</w:t>
      </w:r>
    </w:p>
    <w:p w14:paraId="0D066F60" w14:textId="77777777" w:rsidR="00024494" w:rsidRPr="00024494" w:rsidRDefault="00024494" w:rsidP="008056E9">
      <w:pPr>
        <w:numPr>
          <w:ilvl w:val="0"/>
          <w:numId w:val="1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Партнер, который использует </w:t>
      </w:r>
      <w:proofErr w:type="spellStart"/>
      <w:r w:rsidRPr="00024494">
        <w:rPr>
          <w:rFonts w:ascii="Times New Roman" w:eastAsia="Times New Roman" w:hAnsi="Times New Roman" w:cs="Times New Roman"/>
          <w:sz w:val="24"/>
          <w:szCs w:val="24"/>
          <w:lang w:eastAsia="ru-RU"/>
        </w:rPr>
        <w:t>манипулятивные</w:t>
      </w:r>
      <w:proofErr w:type="spellEnd"/>
      <w:r w:rsidRPr="00024494">
        <w:rPr>
          <w:rFonts w:ascii="Times New Roman" w:eastAsia="Times New Roman" w:hAnsi="Times New Roman" w:cs="Times New Roman"/>
          <w:sz w:val="24"/>
          <w:szCs w:val="24"/>
          <w:lang w:eastAsia="ru-RU"/>
        </w:rPr>
        <w:t xml:space="preserve"> приемы психологического воздействия</w:t>
      </w:r>
    </w:p>
    <w:p w14:paraId="4AEB5C63"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424429B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3. Атрибуцией называется:</w:t>
      </w:r>
    </w:p>
    <w:p w14:paraId="4C022774" w14:textId="77777777" w:rsidR="00024494" w:rsidRPr="00024494" w:rsidRDefault="00024494" w:rsidP="008056E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Все ответы неверны</w:t>
      </w:r>
    </w:p>
    <w:p w14:paraId="09B06748" w14:textId="77777777" w:rsidR="00024494" w:rsidRPr="00024494" w:rsidRDefault="00024494" w:rsidP="008056E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Интерпретация субъектом межличностного восприятия причин и мотивов поведения других людей</w:t>
      </w:r>
    </w:p>
    <w:p w14:paraId="4F76FC56" w14:textId="77777777" w:rsidR="00024494" w:rsidRPr="00024494" w:rsidRDefault="00024494" w:rsidP="008056E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Приписывание определенным группам людей специфических черт</w:t>
      </w:r>
    </w:p>
    <w:p w14:paraId="22BB5E83" w14:textId="77777777" w:rsidR="00024494" w:rsidRPr="00024494" w:rsidRDefault="00024494" w:rsidP="008056E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Стремление человека быть в обществе других людей</w:t>
      </w:r>
    </w:p>
    <w:p w14:paraId="09259751"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022ABC19"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4. Вербальные коммуникации осуществляются с помощью:</w:t>
      </w:r>
    </w:p>
    <w:p w14:paraId="3C7EAB01" w14:textId="77777777" w:rsidR="00024494" w:rsidRPr="00024494" w:rsidRDefault="00024494" w:rsidP="008056E9">
      <w:pPr>
        <w:numPr>
          <w:ilvl w:val="0"/>
          <w:numId w:val="1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Жестов</w:t>
      </w:r>
    </w:p>
    <w:p w14:paraId="62730760" w14:textId="77777777" w:rsidR="00024494" w:rsidRPr="00024494" w:rsidRDefault="00024494" w:rsidP="008056E9">
      <w:pPr>
        <w:numPr>
          <w:ilvl w:val="0"/>
          <w:numId w:val="1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Информационных технологий</w:t>
      </w:r>
    </w:p>
    <w:p w14:paraId="71EEDFB0" w14:textId="77777777" w:rsidR="00024494" w:rsidRPr="00024494" w:rsidRDefault="00024494" w:rsidP="008056E9">
      <w:pPr>
        <w:numPr>
          <w:ilvl w:val="0"/>
          <w:numId w:val="1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Определенного темпа речи</w:t>
      </w:r>
    </w:p>
    <w:p w14:paraId="74085FC4" w14:textId="77777777" w:rsidR="00024494" w:rsidRPr="00024494" w:rsidRDefault="00024494" w:rsidP="008056E9">
      <w:pPr>
        <w:numPr>
          <w:ilvl w:val="0"/>
          <w:numId w:val="1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Похлопываний по плечу</w:t>
      </w:r>
    </w:p>
    <w:p w14:paraId="004ED3B9" w14:textId="77777777" w:rsidR="00024494" w:rsidRPr="00024494" w:rsidRDefault="00024494" w:rsidP="008056E9">
      <w:pPr>
        <w:numPr>
          <w:ilvl w:val="0"/>
          <w:numId w:val="1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Устной речи</w:t>
      </w:r>
    </w:p>
    <w:p w14:paraId="6B1D1AE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569CE5D5"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5. Все люди делятся на:</w:t>
      </w:r>
    </w:p>
    <w:p w14:paraId="5C29F82A" w14:textId="77777777" w:rsidR="00024494" w:rsidRPr="00024494" w:rsidRDefault="00024494" w:rsidP="008056E9">
      <w:pPr>
        <w:numPr>
          <w:ilvl w:val="0"/>
          <w:numId w:val="1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Все ответы верны</w:t>
      </w:r>
    </w:p>
    <w:p w14:paraId="512250A7" w14:textId="77777777" w:rsidR="00024494" w:rsidRPr="00024494" w:rsidRDefault="00024494" w:rsidP="008056E9">
      <w:pPr>
        <w:numPr>
          <w:ilvl w:val="0"/>
          <w:numId w:val="1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Рациональных и иррациональных</w:t>
      </w:r>
    </w:p>
    <w:p w14:paraId="2C7CF800" w14:textId="77777777" w:rsidR="00024494" w:rsidRPr="00024494" w:rsidRDefault="00024494" w:rsidP="008056E9">
      <w:pPr>
        <w:numPr>
          <w:ilvl w:val="0"/>
          <w:numId w:val="13"/>
        </w:numPr>
        <w:spacing w:after="0" w:line="240" w:lineRule="auto"/>
        <w:ind w:left="0" w:firstLine="0"/>
        <w:jc w:val="both"/>
        <w:rPr>
          <w:rFonts w:ascii="Times New Roman" w:eastAsia="Times New Roman" w:hAnsi="Times New Roman" w:cs="Times New Roman"/>
          <w:sz w:val="24"/>
          <w:szCs w:val="24"/>
          <w:lang w:eastAsia="ru-RU"/>
        </w:rPr>
      </w:pPr>
      <w:proofErr w:type="spellStart"/>
      <w:r w:rsidRPr="00024494">
        <w:rPr>
          <w:rFonts w:ascii="Times New Roman" w:eastAsia="Times New Roman" w:hAnsi="Times New Roman" w:cs="Times New Roman"/>
          <w:sz w:val="24"/>
          <w:szCs w:val="24"/>
          <w:lang w:eastAsia="ru-RU"/>
        </w:rPr>
        <w:t>Сенсориков</w:t>
      </w:r>
      <w:proofErr w:type="spellEnd"/>
      <w:r w:rsidRPr="00024494">
        <w:rPr>
          <w:rFonts w:ascii="Times New Roman" w:eastAsia="Times New Roman" w:hAnsi="Times New Roman" w:cs="Times New Roman"/>
          <w:sz w:val="24"/>
          <w:szCs w:val="24"/>
          <w:lang w:eastAsia="ru-RU"/>
        </w:rPr>
        <w:t xml:space="preserve"> и </w:t>
      </w:r>
      <w:proofErr w:type="spellStart"/>
      <w:r w:rsidRPr="00024494">
        <w:rPr>
          <w:rFonts w:ascii="Times New Roman" w:eastAsia="Times New Roman" w:hAnsi="Times New Roman" w:cs="Times New Roman"/>
          <w:sz w:val="24"/>
          <w:szCs w:val="24"/>
          <w:lang w:eastAsia="ru-RU"/>
        </w:rPr>
        <w:t>интуитов</w:t>
      </w:r>
      <w:proofErr w:type="spellEnd"/>
    </w:p>
    <w:p w14:paraId="5142EFF7" w14:textId="77777777" w:rsidR="00024494" w:rsidRPr="00024494" w:rsidRDefault="00024494" w:rsidP="008056E9">
      <w:pPr>
        <w:numPr>
          <w:ilvl w:val="0"/>
          <w:numId w:val="1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Экстравертов и интровертов</w:t>
      </w:r>
    </w:p>
    <w:p w14:paraId="0FFCBA04"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6D78D26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6. Деловой стиль взаимодействия партнеров включает:</w:t>
      </w:r>
    </w:p>
    <w:p w14:paraId="4F2D17BB" w14:textId="77777777" w:rsidR="00024494" w:rsidRPr="00024494" w:rsidRDefault="00024494" w:rsidP="008056E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Ослабление контроля за социально-статусными и этикетными нормами</w:t>
      </w:r>
    </w:p>
    <w:p w14:paraId="0FF43814" w14:textId="77777777" w:rsidR="00024494" w:rsidRPr="00024494" w:rsidRDefault="00024494" w:rsidP="008056E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Признание ценности и значимости поведенческих действий друг друга</w:t>
      </w:r>
    </w:p>
    <w:p w14:paraId="27181442" w14:textId="77777777" w:rsidR="00024494" w:rsidRPr="00024494" w:rsidRDefault="00024494" w:rsidP="008056E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Рациональное использование партнерами поддерживающих техник</w:t>
      </w:r>
    </w:p>
    <w:p w14:paraId="61CDFC45" w14:textId="77777777" w:rsidR="00024494" w:rsidRPr="00024494" w:rsidRDefault="00024494" w:rsidP="008056E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Умение партнеров адаптировать собственные профессиональные знания к каждой деловой ситуации</w:t>
      </w:r>
    </w:p>
    <w:p w14:paraId="3653CA2B"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477FAB1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7. Деловые партнеры с визуальной модальностью мыслят преимущественно:</w:t>
      </w:r>
    </w:p>
    <w:p w14:paraId="07D25DAE" w14:textId="77777777" w:rsidR="00024494" w:rsidRPr="00024494" w:rsidRDefault="00024494" w:rsidP="008056E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Аудиальными образами</w:t>
      </w:r>
    </w:p>
    <w:p w14:paraId="2C60A006" w14:textId="77777777" w:rsidR="00024494" w:rsidRPr="00024494" w:rsidRDefault="00024494" w:rsidP="008056E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Зрительными образами</w:t>
      </w:r>
    </w:p>
    <w:p w14:paraId="11E7C86B" w14:textId="77777777" w:rsidR="00024494" w:rsidRPr="00024494" w:rsidRDefault="00024494" w:rsidP="008056E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Тактильными образами</w:t>
      </w:r>
    </w:p>
    <w:p w14:paraId="04007A3B"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215DD63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8. К наиболее применяемым в технологиях делового общения техникам активной </w:t>
      </w:r>
      <w:proofErr w:type="spellStart"/>
      <w:r w:rsidRPr="00024494">
        <w:rPr>
          <w:rFonts w:ascii="Times New Roman" w:eastAsia="Times New Roman" w:hAnsi="Times New Roman" w:cs="Times New Roman"/>
          <w:sz w:val="24"/>
          <w:szCs w:val="24"/>
          <w:lang w:eastAsia="ru-RU"/>
        </w:rPr>
        <w:t>антиманипулятивной</w:t>
      </w:r>
      <w:proofErr w:type="spellEnd"/>
      <w:r w:rsidRPr="00024494">
        <w:rPr>
          <w:rFonts w:ascii="Times New Roman" w:eastAsia="Times New Roman" w:hAnsi="Times New Roman" w:cs="Times New Roman"/>
          <w:sz w:val="24"/>
          <w:szCs w:val="24"/>
          <w:lang w:eastAsia="ru-RU"/>
        </w:rPr>
        <w:t xml:space="preserve"> защиты можно отнести:</w:t>
      </w:r>
    </w:p>
    <w:p w14:paraId="27F0D3D4" w14:textId="77777777" w:rsidR="00024494" w:rsidRPr="00024494" w:rsidRDefault="00024494" w:rsidP="00983FFD">
      <w:pPr>
        <w:numPr>
          <w:ilvl w:val="0"/>
          <w:numId w:val="3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Временное прерывание адресатом делового контакта с манипулятором</w:t>
      </w:r>
    </w:p>
    <w:p w14:paraId="5CFB348B" w14:textId="77777777" w:rsidR="00024494" w:rsidRPr="00024494" w:rsidRDefault="00024494" w:rsidP="00983FFD">
      <w:pPr>
        <w:numPr>
          <w:ilvl w:val="0"/>
          <w:numId w:val="3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Использование партнером-адресатом психотехнических приемов встречной манипуляции</w:t>
      </w:r>
    </w:p>
    <w:p w14:paraId="2C1BB21B" w14:textId="77777777" w:rsidR="00024494" w:rsidRPr="00024494" w:rsidRDefault="00024494" w:rsidP="00983FFD">
      <w:pPr>
        <w:numPr>
          <w:ilvl w:val="0"/>
          <w:numId w:val="3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Преобразование партнером-адресатом коммуникативных сигналов манипулятора с учетом собственных интересов</w:t>
      </w:r>
    </w:p>
    <w:p w14:paraId="3D8C8815" w14:textId="77777777" w:rsidR="00024494" w:rsidRPr="00024494" w:rsidRDefault="00024494" w:rsidP="00983FFD">
      <w:pPr>
        <w:numPr>
          <w:ilvl w:val="0"/>
          <w:numId w:val="3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Целенаправленную тотальную психологическую атаку на манипулятора</w:t>
      </w:r>
    </w:p>
    <w:p w14:paraId="534D520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58511D4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9. К основным </w:t>
      </w:r>
      <w:proofErr w:type="spellStart"/>
      <w:r w:rsidRPr="00024494">
        <w:rPr>
          <w:rFonts w:ascii="Times New Roman" w:eastAsia="Times New Roman" w:hAnsi="Times New Roman" w:cs="Times New Roman"/>
          <w:sz w:val="24"/>
          <w:szCs w:val="24"/>
          <w:lang w:eastAsia="ru-RU"/>
        </w:rPr>
        <w:t>манипулятивным</w:t>
      </w:r>
      <w:proofErr w:type="spellEnd"/>
      <w:r w:rsidRPr="00024494">
        <w:rPr>
          <w:rFonts w:ascii="Times New Roman" w:eastAsia="Times New Roman" w:hAnsi="Times New Roman" w:cs="Times New Roman"/>
          <w:sz w:val="24"/>
          <w:szCs w:val="24"/>
          <w:lang w:eastAsia="ru-RU"/>
        </w:rPr>
        <w:t xml:space="preserve"> техникам психического воздействия в деловом общении относятся техники:</w:t>
      </w:r>
    </w:p>
    <w:p w14:paraId="3ADC155D" w14:textId="77777777" w:rsidR="00024494" w:rsidRPr="00024494" w:rsidRDefault="00024494" w:rsidP="008056E9">
      <w:pPr>
        <w:numPr>
          <w:ilvl w:val="0"/>
          <w:numId w:val="1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«Ложного вовлечения»</w:t>
      </w:r>
    </w:p>
    <w:p w14:paraId="282C66F4" w14:textId="77777777" w:rsidR="00024494" w:rsidRPr="00024494" w:rsidRDefault="00024494" w:rsidP="008056E9">
      <w:pPr>
        <w:numPr>
          <w:ilvl w:val="0"/>
          <w:numId w:val="1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Запутывания</w:t>
      </w:r>
    </w:p>
    <w:p w14:paraId="4A767422" w14:textId="77777777" w:rsidR="00024494" w:rsidRPr="00024494" w:rsidRDefault="00024494" w:rsidP="008056E9">
      <w:pPr>
        <w:numPr>
          <w:ilvl w:val="0"/>
          <w:numId w:val="1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Расположения</w:t>
      </w:r>
    </w:p>
    <w:p w14:paraId="3D521FDB" w14:textId="77777777" w:rsidR="00024494" w:rsidRPr="00024494" w:rsidRDefault="00024494" w:rsidP="008056E9">
      <w:pPr>
        <w:numPr>
          <w:ilvl w:val="0"/>
          <w:numId w:val="1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Скрытого принуждения</w:t>
      </w:r>
    </w:p>
    <w:p w14:paraId="129CF6CB" w14:textId="77777777" w:rsidR="00024494" w:rsidRPr="00024494" w:rsidRDefault="00024494" w:rsidP="008056E9">
      <w:pPr>
        <w:numPr>
          <w:ilvl w:val="0"/>
          <w:numId w:val="1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Убеждения</w:t>
      </w:r>
    </w:p>
    <w:p w14:paraId="2AB4823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69F55CB6"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lastRenderedPageBreak/>
        <w:t xml:space="preserve">10. К особым техникам пассивной зашиты, ориентированным на отражение </w:t>
      </w:r>
      <w:proofErr w:type="spellStart"/>
      <w:r w:rsidRPr="00024494">
        <w:rPr>
          <w:rFonts w:ascii="Times New Roman" w:eastAsia="Times New Roman" w:hAnsi="Times New Roman" w:cs="Times New Roman"/>
          <w:sz w:val="24"/>
          <w:szCs w:val="24"/>
          <w:lang w:eastAsia="ru-RU"/>
        </w:rPr>
        <w:t>манипулятивного</w:t>
      </w:r>
      <w:proofErr w:type="spellEnd"/>
      <w:r w:rsidRPr="00024494">
        <w:rPr>
          <w:rFonts w:ascii="Times New Roman" w:eastAsia="Times New Roman" w:hAnsi="Times New Roman" w:cs="Times New Roman"/>
          <w:sz w:val="24"/>
          <w:szCs w:val="24"/>
          <w:lang w:eastAsia="ru-RU"/>
        </w:rPr>
        <w:t xml:space="preserve"> воздействия, относятся:</w:t>
      </w:r>
    </w:p>
    <w:p w14:paraId="04F2AA4E" w14:textId="77777777" w:rsidR="00024494" w:rsidRPr="00024494" w:rsidRDefault="00024494" w:rsidP="008056E9">
      <w:pPr>
        <w:numPr>
          <w:ilvl w:val="0"/>
          <w:numId w:val="1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Выстраивание партнером-адресатом смысловых и семантических барьеров с манипулятором</w:t>
      </w:r>
    </w:p>
    <w:p w14:paraId="6C7C334C" w14:textId="77777777" w:rsidR="00024494" w:rsidRPr="00024494" w:rsidRDefault="00024494" w:rsidP="008056E9">
      <w:pPr>
        <w:numPr>
          <w:ilvl w:val="0"/>
          <w:numId w:val="18"/>
        </w:numPr>
        <w:spacing w:after="0" w:line="240" w:lineRule="auto"/>
        <w:ind w:left="0" w:firstLine="0"/>
        <w:jc w:val="both"/>
        <w:rPr>
          <w:rFonts w:ascii="Times New Roman" w:eastAsia="Times New Roman" w:hAnsi="Times New Roman" w:cs="Times New Roman"/>
          <w:sz w:val="24"/>
          <w:szCs w:val="24"/>
          <w:lang w:eastAsia="ru-RU"/>
        </w:rPr>
      </w:pPr>
      <w:proofErr w:type="spellStart"/>
      <w:r w:rsidRPr="00024494">
        <w:rPr>
          <w:rFonts w:ascii="Times New Roman" w:eastAsia="Times New Roman" w:hAnsi="Times New Roman" w:cs="Times New Roman"/>
          <w:sz w:val="24"/>
          <w:szCs w:val="24"/>
          <w:lang w:eastAsia="ru-RU"/>
        </w:rPr>
        <w:t>Дистанцирование</w:t>
      </w:r>
      <w:proofErr w:type="spellEnd"/>
      <w:r w:rsidRPr="00024494">
        <w:rPr>
          <w:rFonts w:ascii="Times New Roman" w:eastAsia="Times New Roman" w:hAnsi="Times New Roman" w:cs="Times New Roman"/>
          <w:sz w:val="24"/>
          <w:szCs w:val="24"/>
          <w:lang w:eastAsia="ru-RU"/>
        </w:rPr>
        <w:t xml:space="preserve"> партнера-адресата от партнера-манипулятора</w:t>
      </w:r>
    </w:p>
    <w:p w14:paraId="73C8D6F4" w14:textId="77777777" w:rsidR="00024494" w:rsidRPr="00024494" w:rsidRDefault="00024494" w:rsidP="008056E9">
      <w:pPr>
        <w:numPr>
          <w:ilvl w:val="0"/>
          <w:numId w:val="1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Расположение партнера-адресата к намерениям и установкам манипулятора</w:t>
      </w:r>
    </w:p>
    <w:p w14:paraId="7AEB41A7" w14:textId="77777777" w:rsidR="00024494" w:rsidRPr="00024494" w:rsidRDefault="00024494" w:rsidP="008056E9">
      <w:pPr>
        <w:numPr>
          <w:ilvl w:val="0"/>
          <w:numId w:val="1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Сокрытие партнером-адресатом своих ситуативно переживаемых эмоций и чувств</w:t>
      </w:r>
    </w:p>
    <w:p w14:paraId="2E429CF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4C8CFFA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11. К открытым вопросам в деловой коммуникации относятся:</w:t>
      </w:r>
    </w:p>
    <w:p w14:paraId="5838ABE4" w14:textId="77777777" w:rsidR="00024494" w:rsidRPr="00024494" w:rsidRDefault="00024494" w:rsidP="008056E9">
      <w:pPr>
        <w:numPr>
          <w:ilvl w:val="0"/>
          <w:numId w:val="1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Альтернативные</w:t>
      </w:r>
    </w:p>
    <w:p w14:paraId="11273E32" w14:textId="77777777" w:rsidR="00024494" w:rsidRPr="00024494" w:rsidRDefault="00024494" w:rsidP="008056E9">
      <w:pPr>
        <w:numPr>
          <w:ilvl w:val="0"/>
          <w:numId w:val="1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Зеркальные</w:t>
      </w:r>
    </w:p>
    <w:p w14:paraId="2989BB03" w14:textId="77777777" w:rsidR="00024494" w:rsidRPr="00024494" w:rsidRDefault="00024494" w:rsidP="008056E9">
      <w:pPr>
        <w:numPr>
          <w:ilvl w:val="0"/>
          <w:numId w:val="1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Информационные</w:t>
      </w:r>
    </w:p>
    <w:p w14:paraId="23D83A6F" w14:textId="77777777" w:rsidR="00024494" w:rsidRPr="00024494" w:rsidRDefault="00024494" w:rsidP="008056E9">
      <w:pPr>
        <w:numPr>
          <w:ilvl w:val="0"/>
          <w:numId w:val="1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Риторические</w:t>
      </w:r>
    </w:p>
    <w:p w14:paraId="39466DB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5DEC0AED"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12. К средствам невербальной коммуникации относятся:</w:t>
      </w:r>
    </w:p>
    <w:p w14:paraId="436C1332" w14:textId="77777777" w:rsidR="00024494" w:rsidRPr="00024494" w:rsidRDefault="00024494" w:rsidP="008056E9">
      <w:pPr>
        <w:numPr>
          <w:ilvl w:val="0"/>
          <w:numId w:val="2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Все ответы верны</w:t>
      </w:r>
    </w:p>
    <w:p w14:paraId="24292AA0" w14:textId="77777777" w:rsidR="00024494" w:rsidRPr="00024494" w:rsidRDefault="00024494" w:rsidP="008056E9">
      <w:pPr>
        <w:numPr>
          <w:ilvl w:val="0"/>
          <w:numId w:val="20"/>
        </w:numPr>
        <w:spacing w:after="0" w:line="240" w:lineRule="auto"/>
        <w:ind w:left="0" w:firstLine="0"/>
        <w:jc w:val="both"/>
        <w:rPr>
          <w:rFonts w:ascii="Times New Roman" w:eastAsia="Times New Roman" w:hAnsi="Times New Roman" w:cs="Times New Roman"/>
          <w:sz w:val="24"/>
          <w:szCs w:val="24"/>
          <w:lang w:eastAsia="ru-RU"/>
        </w:rPr>
      </w:pPr>
      <w:proofErr w:type="spellStart"/>
      <w:r w:rsidRPr="00024494">
        <w:rPr>
          <w:rFonts w:ascii="Times New Roman" w:eastAsia="Times New Roman" w:hAnsi="Times New Roman" w:cs="Times New Roman"/>
          <w:sz w:val="24"/>
          <w:szCs w:val="24"/>
          <w:lang w:eastAsia="ru-RU"/>
        </w:rPr>
        <w:t>Кинесика</w:t>
      </w:r>
      <w:proofErr w:type="spellEnd"/>
    </w:p>
    <w:p w14:paraId="5A54FE36" w14:textId="77777777" w:rsidR="00024494" w:rsidRPr="00024494" w:rsidRDefault="00024494" w:rsidP="008056E9">
      <w:pPr>
        <w:numPr>
          <w:ilvl w:val="0"/>
          <w:numId w:val="20"/>
        </w:numPr>
        <w:spacing w:after="0" w:line="240" w:lineRule="auto"/>
        <w:ind w:left="0" w:firstLine="0"/>
        <w:jc w:val="both"/>
        <w:rPr>
          <w:rFonts w:ascii="Times New Roman" w:eastAsia="Times New Roman" w:hAnsi="Times New Roman" w:cs="Times New Roman"/>
          <w:sz w:val="24"/>
          <w:szCs w:val="24"/>
          <w:lang w:eastAsia="ru-RU"/>
        </w:rPr>
      </w:pPr>
      <w:proofErr w:type="spellStart"/>
      <w:r w:rsidRPr="00024494">
        <w:rPr>
          <w:rFonts w:ascii="Times New Roman" w:eastAsia="Times New Roman" w:hAnsi="Times New Roman" w:cs="Times New Roman"/>
          <w:sz w:val="24"/>
          <w:szCs w:val="24"/>
          <w:lang w:eastAsia="ru-RU"/>
        </w:rPr>
        <w:t>Проксемика</w:t>
      </w:r>
      <w:proofErr w:type="spellEnd"/>
    </w:p>
    <w:p w14:paraId="09A93F67" w14:textId="77777777" w:rsidR="00024494" w:rsidRPr="00024494" w:rsidRDefault="00024494" w:rsidP="008056E9">
      <w:pPr>
        <w:numPr>
          <w:ilvl w:val="0"/>
          <w:numId w:val="20"/>
        </w:numPr>
        <w:spacing w:after="0" w:line="240" w:lineRule="auto"/>
        <w:ind w:left="0" w:firstLine="0"/>
        <w:jc w:val="both"/>
        <w:rPr>
          <w:rFonts w:ascii="Times New Roman" w:eastAsia="Times New Roman" w:hAnsi="Times New Roman" w:cs="Times New Roman"/>
          <w:sz w:val="24"/>
          <w:szCs w:val="24"/>
          <w:lang w:eastAsia="ru-RU"/>
        </w:rPr>
      </w:pPr>
      <w:proofErr w:type="spellStart"/>
      <w:r w:rsidRPr="00024494">
        <w:rPr>
          <w:rFonts w:ascii="Times New Roman" w:eastAsia="Times New Roman" w:hAnsi="Times New Roman" w:cs="Times New Roman"/>
          <w:sz w:val="24"/>
          <w:szCs w:val="24"/>
          <w:lang w:eastAsia="ru-RU"/>
        </w:rPr>
        <w:t>Такесика</w:t>
      </w:r>
      <w:proofErr w:type="spellEnd"/>
    </w:p>
    <w:p w14:paraId="3CF2077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2C155126"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13. К техникам малого разговора, применяемого в деловой коммуникации, относятся:</w:t>
      </w:r>
    </w:p>
    <w:p w14:paraId="48D6EE61" w14:textId="77777777" w:rsidR="00024494" w:rsidRPr="00024494" w:rsidRDefault="00024494" w:rsidP="008056E9">
      <w:pPr>
        <w:numPr>
          <w:ilvl w:val="0"/>
          <w:numId w:val="2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Высказывания-ссылки с приятными ассоциациями для партнера</w:t>
      </w:r>
    </w:p>
    <w:p w14:paraId="7883D554" w14:textId="77777777" w:rsidR="00024494" w:rsidRPr="00024494" w:rsidRDefault="00024494" w:rsidP="008056E9">
      <w:pPr>
        <w:numPr>
          <w:ilvl w:val="0"/>
          <w:numId w:val="2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Интересный, увлекательный рассказ</w:t>
      </w:r>
    </w:p>
    <w:p w14:paraId="749BEC67" w14:textId="77777777" w:rsidR="00024494" w:rsidRPr="00024494" w:rsidRDefault="00024494" w:rsidP="008056E9">
      <w:pPr>
        <w:numPr>
          <w:ilvl w:val="0"/>
          <w:numId w:val="2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Позитивные констатации событий или фактов, интересующих партнера</w:t>
      </w:r>
    </w:p>
    <w:p w14:paraId="1CC9130C" w14:textId="77777777" w:rsidR="00024494" w:rsidRPr="00024494" w:rsidRDefault="00024494" w:rsidP="008056E9">
      <w:pPr>
        <w:numPr>
          <w:ilvl w:val="0"/>
          <w:numId w:val="2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Убеждающие деловые сообщения</w:t>
      </w:r>
    </w:p>
    <w:p w14:paraId="68EC6EED" w14:textId="77777777" w:rsidR="00024494" w:rsidRPr="00024494" w:rsidRDefault="00024494" w:rsidP="008056E9">
      <w:pPr>
        <w:numPr>
          <w:ilvl w:val="0"/>
          <w:numId w:val="21"/>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Цитирование высказываний партнера о его увлечениях, хобби</w:t>
      </w:r>
    </w:p>
    <w:p w14:paraId="5168637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2CBBF51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 xml:space="preserve">14. </w:t>
      </w:r>
      <w:proofErr w:type="spellStart"/>
      <w:r w:rsidRPr="00024494">
        <w:rPr>
          <w:rFonts w:ascii="Times New Roman" w:eastAsia="Times New Roman" w:hAnsi="Times New Roman" w:cs="Times New Roman"/>
          <w:sz w:val="24"/>
          <w:szCs w:val="24"/>
          <w:lang w:eastAsia="ru-RU"/>
        </w:rPr>
        <w:t>Кинесическими</w:t>
      </w:r>
      <w:proofErr w:type="spellEnd"/>
      <w:r w:rsidRPr="00024494">
        <w:rPr>
          <w:rFonts w:ascii="Times New Roman" w:eastAsia="Times New Roman" w:hAnsi="Times New Roman" w:cs="Times New Roman"/>
          <w:sz w:val="24"/>
          <w:szCs w:val="24"/>
          <w:lang w:eastAsia="ru-RU"/>
        </w:rPr>
        <w:t xml:space="preserve"> средствами невербального общения выступают:</w:t>
      </w:r>
    </w:p>
    <w:p w14:paraId="41B643AE" w14:textId="77777777" w:rsidR="00024494" w:rsidRPr="00024494" w:rsidRDefault="00024494" w:rsidP="008056E9">
      <w:pPr>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Мимика</w:t>
      </w:r>
    </w:p>
    <w:p w14:paraId="084F3944" w14:textId="77777777" w:rsidR="00024494" w:rsidRPr="00024494" w:rsidRDefault="00024494" w:rsidP="008056E9">
      <w:pPr>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Поза</w:t>
      </w:r>
    </w:p>
    <w:p w14:paraId="62548B04" w14:textId="77777777" w:rsidR="00024494" w:rsidRPr="00024494" w:rsidRDefault="00024494" w:rsidP="008056E9">
      <w:pPr>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Покашливание</w:t>
      </w:r>
    </w:p>
    <w:p w14:paraId="606603D3" w14:textId="77777777" w:rsidR="00024494" w:rsidRPr="00024494" w:rsidRDefault="00024494" w:rsidP="008056E9">
      <w:pPr>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Рукопожатие</w:t>
      </w:r>
    </w:p>
    <w:p w14:paraId="44AD9AA8" w14:textId="77777777" w:rsidR="00024494" w:rsidRPr="00024494" w:rsidRDefault="00024494" w:rsidP="008056E9">
      <w:pPr>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Устная речь</w:t>
      </w:r>
    </w:p>
    <w:p w14:paraId="5312F32D"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1907DE84"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15. Невербальными средствами общения являются</w:t>
      </w:r>
    </w:p>
    <w:p w14:paraId="5DF02746" w14:textId="77777777" w:rsidR="00024494" w:rsidRPr="00024494" w:rsidRDefault="00024494" w:rsidP="008056E9">
      <w:pPr>
        <w:numPr>
          <w:ilvl w:val="0"/>
          <w:numId w:val="2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Взгляд</w:t>
      </w:r>
    </w:p>
    <w:p w14:paraId="611F808B" w14:textId="77777777" w:rsidR="00024494" w:rsidRPr="00024494" w:rsidRDefault="00024494" w:rsidP="008056E9">
      <w:pPr>
        <w:numPr>
          <w:ilvl w:val="0"/>
          <w:numId w:val="2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Походка</w:t>
      </w:r>
    </w:p>
    <w:p w14:paraId="109345B7" w14:textId="77777777" w:rsidR="00024494" w:rsidRPr="00024494" w:rsidRDefault="00024494" w:rsidP="008056E9">
      <w:pPr>
        <w:numPr>
          <w:ilvl w:val="0"/>
          <w:numId w:val="2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Рукопожатие</w:t>
      </w:r>
    </w:p>
    <w:p w14:paraId="7CE64290" w14:textId="77777777" w:rsidR="00024494" w:rsidRPr="00024494" w:rsidRDefault="00024494" w:rsidP="008056E9">
      <w:pPr>
        <w:numPr>
          <w:ilvl w:val="0"/>
          <w:numId w:val="2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Телефон</w:t>
      </w:r>
    </w:p>
    <w:p w14:paraId="28947A49" w14:textId="77777777" w:rsidR="00024494" w:rsidRPr="00024494" w:rsidRDefault="00024494" w:rsidP="008056E9">
      <w:pPr>
        <w:numPr>
          <w:ilvl w:val="0"/>
          <w:numId w:val="23"/>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Электронная почта</w:t>
      </w:r>
    </w:p>
    <w:p w14:paraId="6324129E"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79EB17E7"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16. Общение – это:</w:t>
      </w:r>
    </w:p>
    <w:p w14:paraId="4B00F752" w14:textId="77777777" w:rsidR="00024494" w:rsidRPr="00024494" w:rsidRDefault="00024494" w:rsidP="008056E9">
      <w:pPr>
        <w:numPr>
          <w:ilvl w:val="0"/>
          <w:numId w:val="2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Все ответы верны</w:t>
      </w:r>
    </w:p>
    <w:p w14:paraId="7F1CEF1C" w14:textId="77777777" w:rsidR="00024494" w:rsidRPr="00024494" w:rsidRDefault="00024494" w:rsidP="008056E9">
      <w:pPr>
        <w:numPr>
          <w:ilvl w:val="0"/>
          <w:numId w:val="2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Процесс передачи информации</w:t>
      </w:r>
    </w:p>
    <w:p w14:paraId="140DFBB6" w14:textId="77777777" w:rsidR="00024494" w:rsidRPr="00024494" w:rsidRDefault="00024494" w:rsidP="008056E9">
      <w:pPr>
        <w:numPr>
          <w:ilvl w:val="0"/>
          <w:numId w:val="2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Процесс установления контактов между людьми</w:t>
      </w:r>
    </w:p>
    <w:p w14:paraId="777E3660" w14:textId="77777777" w:rsidR="00024494" w:rsidRPr="00024494" w:rsidRDefault="00024494" w:rsidP="008056E9">
      <w:pPr>
        <w:numPr>
          <w:ilvl w:val="0"/>
          <w:numId w:val="24"/>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Процесс формирования и развития личности</w:t>
      </w:r>
    </w:p>
    <w:p w14:paraId="3FF9091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4FDEC040"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17. Персональная дистанция в процессе общения:</w:t>
      </w:r>
    </w:p>
    <w:p w14:paraId="2F822B9F" w14:textId="77777777" w:rsidR="00024494" w:rsidRPr="00024494" w:rsidRDefault="00024494" w:rsidP="008056E9">
      <w:pPr>
        <w:numPr>
          <w:ilvl w:val="0"/>
          <w:numId w:val="2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120-400 см</w:t>
      </w:r>
    </w:p>
    <w:p w14:paraId="2FD03A78" w14:textId="77777777" w:rsidR="00024494" w:rsidRPr="00024494" w:rsidRDefault="00024494" w:rsidP="008056E9">
      <w:pPr>
        <w:numPr>
          <w:ilvl w:val="0"/>
          <w:numId w:val="2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15-50 см</w:t>
      </w:r>
    </w:p>
    <w:p w14:paraId="625FE0EA" w14:textId="77777777" w:rsidR="00024494" w:rsidRPr="00024494" w:rsidRDefault="00024494" w:rsidP="008056E9">
      <w:pPr>
        <w:numPr>
          <w:ilvl w:val="0"/>
          <w:numId w:val="2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50-120 см</w:t>
      </w:r>
    </w:p>
    <w:p w14:paraId="13444A40" w14:textId="77777777" w:rsidR="00024494" w:rsidRPr="00024494" w:rsidRDefault="00024494" w:rsidP="008056E9">
      <w:pPr>
        <w:numPr>
          <w:ilvl w:val="0"/>
          <w:numId w:val="25"/>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Свыше 400 см</w:t>
      </w:r>
    </w:p>
    <w:p w14:paraId="3DE1398A"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0469372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lastRenderedPageBreak/>
        <w:t>18. Побудительная информация в деловой коммуникации реализуется в виде:</w:t>
      </w:r>
    </w:p>
    <w:p w14:paraId="5374B837" w14:textId="77777777" w:rsidR="00024494" w:rsidRPr="00024494" w:rsidRDefault="00024494" w:rsidP="008056E9">
      <w:pPr>
        <w:numPr>
          <w:ilvl w:val="0"/>
          <w:numId w:val="26"/>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Познавательного сообщения</w:t>
      </w:r>
    </w:p>
    <w:p w14:paraId="3FCBFDE8" w14:textId="77777777" w:rsidR="00024494" w:rsidRPr="00024494" w:rsidRDefault="00024494" w:rsidP="008056E9">
      <w:pPr>
        <w:numPr>
          <w:ilvl w:val="0"/>
          <w:numId w:val="26"/>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Призыва</w:t>
      </w:r>
    </w:p>
    <w:p w14:paraId="0FD884A7" w14:textId="77777777" w:rsidR="00024494" w:rsidRPr="00024494" w:rsidRDefault="00024494" w:rsidP="008056E9">
      <w:pPr>
        <w:numPr>
          <w:ilvl w:val="0"/>
          <w:numId w:val="26"/>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Приказа</w:t>
      </w:r>
    </w:p>
    <w:p w14:paraId="0065A635" w14:textId="77777777" w:rsidR="00024494" w:rsidRPr="00024494" w:rsidRDefault="00024494" w:rsidP="008056E9">
      <w:pPr>
        <w:numPr>
          <w:ilvl w:val="0"/>
          <w:numId w:val="26"/>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Просьбы</w:t>
      </w:r>
    </w:p>
    <w:p w14:paraId="56A5E0D2"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34AEC084"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19. Прием направленного критического слушания целесообразно использовать в деловых ситуациях, связанных с:</w:t>
      </w:r>
    </w:p>
    <w:p w14:paraId="2F1C6338" w14:textId="77777777" w:rsidR="00024494" w:rsidRPr="00024494" w:rsidRDefault="00024494" w:rsidP="008056E9">
      <w:pPr>
        <w:numPr>
          <w:ilvl w:val="0"/>
          <w:numId w:val="2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«Прочтением» стенических эмоций партнеров</w:t>
      </w:r>
    </w:p>
    <w:p w14:paraId="6F1717F5" w14:textId="77777777" w:rsidR="00024494" w:rsidRPr="00024494" w:rsidRDefault="00024494" w:rsidP="008056E9">
      <w:pPr>
        <w:numPr>
          <w:ilvl w:val="0"/>
          <w:numId w:val="2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Выслушиванием жалоб клиентов</w:t>
      </w:r>
    </w:p>
    <w:p w14:paraId="63FF102E" w14:textId="77777777" w:rsidR="00024494" w:rsidRPr="00024494" w:rsidRDefault="00024494" w:rsidP="008056E9">
      <w:pPr>
        <w:numPr>
          <w:ilvl w:val="0"/>
          <w:numId w:val="2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Дискуссионным обсуждением проблем</w:t>
      </w:r>
    </w:p>
    <w:p w14:paraId="4B1CB06B" w14:textId="77777777" w:rsidR="00024494" w:rsidRPr="00024494" w:rsidRDefault="00024494" w:rsidP="008056E9">
      <w:pPr>
        <w:numPr>
          <w:ilvl w:val="0"/>
          <w:numId w:val="27"/>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Обсуждением каких-либо инновационных проектов</w:t>
      </w:r>
    </w:p>
    <w:p w14:paraId="26A8CE71"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35048929"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20. Проксемическими характеристиками невербального общения являются:</w:t>
      </w:r>
    </w:p>
    <w:p w14:paraId="0A0EC802" w14:textId="77777777" w:rsidR="00024494" w:rsidRPr="00024494" w:rsidRDefault="00024494" w:rsidP="008056E9">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Дистанция между общающимися</w:t>
      </w:r>
    </w:p>
    <w:p w14:paraId="741BAD98" w14:textId="77777777" w:rsidR="00024494" w:rsidRPr="00024494" w:rsidRDefault="00024494" w:rsidP="008056E9">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Мимика</w:t>
      </w:r>
    </w:p>
    <w:p w14:paraId="64DF9B40" w14:textId="77777777" w:rsidR="00024494" w:rsidRPr="00024494" w:rsidRDefault="00024494" w:rsidP="008056E9">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Похлопывание по спине</w:t>
      </w:r>
    </w:p>
    <w:p w14:paraId="7153C9FA" w14:textId="77777777" w:rsidR="00024494" w:rsidRPr="00024494" w:rsidRDefault="00024494" w:rsidP="008056E9">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Телефон</w:t>
      </w:r>
    </w:p>
    <w:p w14:paraId="367872F5" w14:textId="77777777" w:rsidR="00024494" w:rsidRPr="00024494" w:rsidRDefault="00024494" w:rsidP="008056E9">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Угол общения партнеров</w:t>
      </w:r>
    </w:p>
    <w:p w14:paraId="45DEF3A6"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15360E8F"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21. Просодическими средствами невербального общения выступают</w:t>
      </w:r>
    </w:p>
    <w:p w14:paraId="55D942F7" w14:textId="77777777" w:rsidR="00024494" w:rsidRPr="00024494" w:rsidRDefault="00024494" w:rsidP="008056E9">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Громкость голоса</w:t>
      </w:r>
    </w:p>
    <w:p w14:paraId="0AEACE5B" w14:textId="77777777" w:rsidR="00024494" w:rsidRPr="00024494" w:rsidRDefault="00024494" w:rsidP="008056E9">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Дистанция между общающимися</w:t>
      </w:r>
    </w:p>
    <w:p w14:paraId="6CFB3D9E" w14:textId="77777777" w:rsidR="00024494" w:rsidRPr="00024494" w:rsidRDefault="00024494" w:rsidP="008056E9">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Жесты</w:t>
      </w:r>
    </w:p>
    <w:p w14:paraId="7D77B7F4" w14:textId="77777777" w:rsidR="00024494" w:rsidRPr="00024494" w:rsidRDefault="00024494" w:rsidP="008056E9">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Интонация</w:t>
      </w:r>
    </w:p>
    <w:p w14:paraId="74D8F8A9" w14:textId="77777777" w:rsidR="00024494" w:rsidRPr="00024494" w:rsidRDefault="00024494" w:rsidP="008056E9">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Плач</w:t>
      </w:r>
    </w:p>
    <w:p w14:paraId="42C85053"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19BE4D68"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22. Расположение партнеров у угла стола наиболее приемлемо для ведения</w:t>
      </w:r>
    </w:p>
    <w:p w14:paraId="34AC4CAC" w14:textId="77777777" w:rsidR="00024494" w:rsidRPr="00024494" w:rsidRDefault="00024494" w:rsidP="008056E9">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Конкурирующих переговоров</w:t>
      </w:r>
    </w:p>
    <w:p w14:paraId="51063DAC" w14:textId="77777777" w:rsidR="00024494" w:rsidRPr="00024494" w:rsidRDefault="00024494" w:rsidP="008056E9">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Дружеской беседы</w:t>
      </w:r>
    </w:p>
    <w:p w14:paraId="7778CB7E" w14:textId="77777777" w:rsidR="00024494" w:rsidRPr="00024494" w:rsidRDefault="00024494" w:rsidP="008056E9">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Нейтрального разговора</w:t>
      </w:r>
    </w:p>
    <w:p w14:paraId="7023A312" w14:textId="77777777" w:rsidR="00024494" w:rsidRPr="00024494" w:rsidRDefault="00024494" w:rsidP="008056E9">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Раздачи указаний руководства</w:t>
      </w:r>
    </w:p>
    <w:p w14:paraId="2233E4F3"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3BE2F80C" w14:textId="77777777" w:rsidR="00024494" w:rsidRPr="00024494" w:rsidRDefault="00024494" w:rsidP="00024494">
      <w:pPr>
        <w:spacing w:after="0" w:line="240" w:lineRule="auto"/>
        <w:jc w:val="both"/>
        <w:rPr>
          <w:rFonts w:ascii="Times New Roman" w:eastAsia="Times New Roman" w:hAnsi="Times New Roman" w:cs="Times New Roman"/>
          <w:sz w:val="24"/>
          <w:szCs w:val="24"/>
          <w:lang w:eastAsia="ru-RU"/>
        </w:rPr>
      </w:pPr>
    </w:p>
    <w:p w14:paraId="0D52BFED" w14:textId="77777777" w:rsidR="00024494" w:rsidRPr="00024494" w:rsidRDefault="00024494" w:rsidP="00024494">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КОМПЛЕКТ КЕЙС-ЗАДАНИЙ</w:t>
      </w:r>
    </w:p>
    <w:p w14:paraId="3A99993A" w14:textId="77777777" w:rsidR="00024494" w:rsidRPr="00024494" w:rsidRDefault="00024494" w:rsidP="00024494">
      <w:pPr>
        <w:spacing w:after="0" w:line="240" w:lineRule="auto"/>
        <w:jc w:val="center"/>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по дисциплине «Психология делового общения»</w:t>
      </w:r>
    </w:p>
    <w:p w14:paraId="31980D67" w14:textId="77777777" w:rsidR="00024494" w:rsidRPr="00024494" w:rsidRDefault="00024494" w:rsidP="00024494">
      <w:pPr>
        <w:spacing w:after="0" w:line="240" w:lineRule="auto"/>
        <w:jc w:val="both"/>
        <w:rPr>
          <w:rFonts w:ascii="Times New Roman" w:eastAsia="Times New Roman" w:hAnsi="Times New Roman" w:cs="Times New Roman"/>
          <w:b/>
          <w:sz w:val="24"/>
          <w:szCs w:val="24"/>
          <w:lang w:eastAsia="ru-RU"/>
        </w:rPr>
      </w:pPr>
    </w:p>
    <w:p w14:paraId="3146FF43"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1</w:t>
      </w:r>
    </w:p>
    <w:p w14:paraId="0BBB74D3"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Дайте определение психологического контакта с клиентом, перечислите его составляющие. Составьте ситуационную задачу, в которой бы была заложена ошибка в поведении и действии специалиста-делопроизводителя, приводящая к нарушению психологического контакта с клиентом.</w:t>
      </w:r>
    </w:p>
    <w:p w14:paraId="317D8112"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36CD4EC8"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2</w:t>
      </w:r>
    </w:p>
    <w:p w14:paraId="7D540DD1"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Комплимент – важный элемент делового общения. Придумайте несколько уместных комплиментов для делового взаимодействия:</w:t>
      </w:r>
    </w:p>
    <w:p w14:paraId="1CA30FD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Когда коллега сумел во время переговоров добиться большего, чем было намечено вашей командой;</w:t>
      </w:r>
    </w:p>
    <w:p w14:paraId="36A3DAA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После длительных переговоров, завершившихся для вас и вашего коллеги удачно;</w:t>
      </w:r>
    </w:p>
    <w:p w14:paraId="470875A3"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вам на что-то буквально «открыл глаза»;</w:t>
      </w:r>
    </w:p>
    <w:p w14:paraId="2A95CBCD"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был участником конфликта, дискуссии, но сдерживался от ответных выпадов и вообще сохранял невозмутимость;</w:t>
      </w:r>
    </w:p>
    <w:p w14:paraId="4FB84C4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несмотря на трудности, довел дело до конца;</w:t>
      </w:r>
    </w:p>
    <w:p w14:paraId="6C53A466"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lastRenderedPageBreak/>
        <w:t>• Коллеге, который все-таки добился своего;</w:t>
      </w:r>
    </w:p>
    <w:p w14:paraId="5FD6BE03"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чем-то бескорыстно пожертвовал ради другого;</w:t>
      </w:r>
    </w:p>
    <w:p w14:paraId="4C4454B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впервые достиг больших результатов в переговорах и сам смущен этим;</w:t>
      </w:r>
    </w:p>
    <w:p w14:paraId="74734307"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Коллеге, который в ходе дискуссии, не заглядывая в справочники, по памяти привел необходимые данные, интересную информацию.</w:t>
      </w:r>
    </w:p>
    <w:p w14:paraId="04DF4D1F"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059E4F32"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3</w:t>
      </w:r>
    </w:p>
    <w:p w14:paraId="2550D5BB"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Найдите сходство (общность) с человеком (коллегой, руководителем, подчиненным), который вам очень не нравится. Постарайтесь найти не одно и даже не три, а 20 качеств, являющихся для вас общими. Сформулируйте несколько вариантов комплимента в адрес этого человека, подчеркивая его значимость (компетентность, индивидуальность).</w:t>
      </w:r>
    </w:p>
    <w:p w14:paraId="292432FD"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6CC4D565"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4</w:t>
      </w:r>
    </w:p>
    <w:p w14:paraId="563B7A74"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Ваш партнер по деловому общению неоправданно выбирает «Ты-высказывание». Как вы будете себя вести? Какими этикетными формулами вы сможете подчеркнуть дистанцию официального общения?</w:t>
      </w:r>
    </w:p>
    <w:p w14:paraId="42D58A3C"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1524EE53"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5</w:t>
      </w:r>
    </w:p>
    <w:p w14:paraId="44D7A76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Подготовьте план деловой беседы с соискателями на работу на конкурсной основе. Составьте перечень вопросов (не менее 20), которые может вам задать работодатель на собеседовании.</w:t>
      </w:r>
    </w:p>
    <w:p w14:paraId="203E6F5E"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1643252B"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6</w:t>
      </w:r>
    </w:p>
    <w:p w14:paraId="28F5A90E"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В чем особенности вашего имиджа? Насколько он приемлем в деловом мире? Напишите, что нужно сделать, чтобы ваш имидж способствовал успеху в деловом мире: как улучшить внешнее впечатление, какие деловые качества нужно приобрести, а какие усовершенствовать, от каких недостатков характера необходимо избавиться?</w:t>
      </w:r>
    </w:p>
    <w:p w14:paraId="73634E08" w14:textId="77777777" w:rsidR="00024494" w:rsidRPr="00024494" w:rsidRDefault="00024494" w:rsidP="00024494">
      <w:pPr>
        <w:tabs>
          <w:tab w:val="center" w:pos="5032"/>
          <w:tab w:val="left" w:pos="6236"/>
        </w:tabs>
        <w:spacing w:after="0" w:line="240" w:lineRule="auto"/>
        <w:rPr>
          <w:rFonts w:ascii="Times New Roman" w:eastAsia="Times New Roman" w:hAnsi="Times New Roman" w:cs="Times New Roman"/>
          <w:b/>
          <w:color w:val="000000"/>
          <w:sz w:val="24"/>
          <w:szCs w:val="24"/>
          <w:lang w:eastAsia="ru-RU"/>
        </w:rPr>
      </w:pPr>
    </w:p>
    <w:p w14:paraId="43B581D7" w14:textId="77777777" w:rsidR="00024494" w:rsidRPr="00024494" w:rsidRDefault="00024494" w:rsidP="00024494">
      <w:pPr>
        <w:tabs>
          <w:tab w:val="center" w:pos="5032"/>
          <w:tab w:val="left" w:pos="6236"/>
        </w:tabs>
        <w:spacing w:after="0" w:line="240" w:lineRule="auto"/>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7</w:t>
      </w:r>
    </w:p>
    <w:p w14:paraId="2542F58A"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 xml:space="preserve">Резюме в настоящее время является распространенным документом при приеме на работу на предприятия. Особенностью резюме является изложение сведений об образовании и трудовой деятельности человека в обратном хронологическом порядке. Пользуясь образцом, взятым из любого психологического источника, составьте на себя </w:t>
      </w:r>
      <w:r w:rsidRPr="00024494">
        <w:rPr>
          <w:rFonts w:ascii="Times New Roman" w:eastAsia="Times New Roman" w:hAnsi="Times New Roman" w:cs="Times New Roman"/>
          <w:b/>
          <w:i/>
          <w:color w:val="000000"/>
          <w:sz w:val="24"/>
          <w:szCs w:val="24"/>
          <w:lang w:eastAsia="ru-RU"/>
        </w:rPr>
        <w:t>развернутое резюме</w:t>
      </w:r>
      <w:r w:rsidRPr="00024494">
        <w:rPr>
          <w:rFonts w:ascii="Times New Roman" w:eastAsia="Times New Roman" w:hAnsi="Times New Roman" w:cs="Times New Roman"/>
          <w:color w:val="000000"/>
          <w:sz w:val="24"/>
          <w:szCs w:val="24"/>
          <w:lang w:eastAsia="ru-RU"/>
        </w:rPr>
        <w:t>.</w:t>
      </w:r>
    </w:p>
    <w:p w14:paraId="14D28035"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6A8D3942"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8</w:t>
      </w:r>
    </w:p>
    <w:p w14:paraId="46DA882C" w14:textId="77777777" w:rsidR="00024494" w:rsidRPr="00024494" w:rsidRDefault="00024494" w:rsidP="00024494">
      <w:pPr>
        <w:spacing w:after="0" w:line="240" w:lineRule="auto"/>
        <w:jc w:val="both"/>
        <w:rPr>
          <w:rFonts w:ascii="Times New Roman" w:eastAsia="Times New Roman" w:hAnsi="Times New Roman" w:cs="Times New Roman"/>
          <w:i/>
          <w:color w:val="000000"/>
          <w:sz w:val="24"/>
          <w:szCs w:val="24"/>
          <w:lang w:eastAsia="ru-RU"/>
        </w:rPr>
      </w:pPr>
      <w:r w:rsidRPr="00024494">
        <w:rPr>
          <w:rFonts w:ascii="Times New Roman" w:eastAsia="Times New Roman" w:hAnsi="Times New Roman" w:cs="Times New Roman"/>
          <w:i/>
          <w:color w:val="000000"/>
          <w:sz w:val="24"/>
          <w:szCs w:val="24"/>
          <w:lang w:eastAsia="ru-RU"/>
        </w:rPr>
        <w:t>Учитывая существующие языковые клише и шаблоны в деловой переписке, составьте подходящую корреспонденцию по следующей тематике:</w:t>
      </w:r>
    </w:p>
    <w:p w14:paraId="48A6C8BD"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А) Ваша компания организует международную конференцию по теме «Технологии психологической безопасности в XXI веке». Вам поручили составить информационное письмо для участников конференции.</w:t>
      </w:r>
    </w:p>
    <w:p w14:paraId="416FE2D0"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Б) Ваша фирма не получила безналичный перевод за оказанную услугу. Многократные переговоры в частном порядке не привели к успеху. Вам поручили в адрес должника послать официальное предупреждение – письмо-претензию.</w:t>
      </w:r>
    </w:p>
    <w:p w14:paraId="7C5D0B78"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В) По причине задержки авиарейса в связи с погодными условиями ваша рабочая группа не смогла присутствовать на официальном мероприятии международного уровня. Уведомив ответственных лиц о сложившейся ситуации по телефону, вы высылаете письмо-извинение в адрес организаторов.</w:t>
      </w:r>
    </w:p>
    <w:p w14:paraId="188DE67E"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color w:val="000000"/>
          <w:sz w:val="24"/>
          <w:szCs w:val="24"/>
          <w:lang w:eastAsia="ru-RU"/>
        </w:rPr>
        <w:t>Г) Ваша фирма нуждается в закрытой (недоступной на соответствующем сайте) информации от другой организации. Изложите свою просьбу к этой организации в письме.</w:t>
      </w:r>
    </w:p>
    <w:p w14:paraId="16D038D5"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4D20FAAD"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lastRenderedPageBreak/>
        <w:t>Вариант 9</w:t>
      </w:r>
    </w:p>
    <w:p w14:paraId="053D9AA4" w14:textId="77777777" w:rsidR="00024494" w:rsidRPr="00024494" w:rsidRDefault="00024494" w:rsidP="0002449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Раскройте сущность психологических приемов, которые способствуют успеху деловой беседы (установите соответствие). Используете ли вы данные приемы в своем общении?</w:t>
      </w:r>
    </w:p>
    <w:tbl>
      <w:tblPr>
        <w:tblW w:w="9356" w:type="dxa"/>
        <w:tblInd w:w="108"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2717"/>
        <w:gridCol w:w="6639"/>
      </w:tblGrid>
      <w:tr w:rsidR="00024494" w:rsidRPr="00024494" w14:paraId="7E7ADC4E" w14:textId="77777777" w:rsidTr="00983FFD">
        <w:trPr>
          <w:trHeight w:val="347"/>
        </w:trPr>
        <w:tc>
          <w:tcPr>
            <w:tcW w:w="2717" w:type="dxa"/>
            <w:tcBorders>
              <w:top w:val="single" w:sz="8" w:space="0" w:color="000000"/>
              <w:bottom w:val="single" w:sz="8" w:space="0" w:color="000000"/>
              <w:right w:val="single" w:sz="8" w:space="0" w:color="000000"/>
            </w:tcBorders>
            <w:vAlign w:val="center"/>
          </w:tcPr>
          <w:p w14:paraId="27622640" w14:textId="77777777" w:rsidR="00024494" w:rsidRPr="00024494" w:rsidRDefault="00024494" w:rsidP="00983FFD">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24494">
              <w:rPr>
                <w:rFonts w:ascii="Times New Roman" w:eastAsia="Calibri" w:hAnsi="Times New Roman" w:cs="Times New Roman"/>
                <w:b/>
                <w:bCs/>
                <w:color w:val="000000"/>
                <w:sz w:val="20"/>
                <w:szCs w:val="20"/>
              </w:rPr>
              <w:t>Психологические приемы</w:t>
            </w:r>
          </w:p>
        </w:tc>
        <w:tc>
          <w:tcPr>
            <w:tcW w:w="6639" w:type="dxa"/>
            <w:tcBorders>
              <w:top w:val="single" w:sz="8" w:space="0" w:color="000000"/>
              <w:left w:val="single" w:sz="8" w:space="0" w:color="000000"/>
              <w:bottom w:val="single" w:sz="8" w:space="0" w:color="000000"/>
            </w:tcBorders>
            <w:vAlign w:val="center"/>
          </w:tcPr>
          <w:p w14:paraId="7B622037" w14:textId="7A28B610" w:rsidR="00024494" w:rsidRPr="00024494" w:rsidRDefault="00024494" w:rsidP="00983FFD">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24494">
              <w:rPr>
                <w:rFonts w:ascii="Times New Roman" w:eastAsia="Calibri" w:hAnsi="Times New Roman" w:cs="Times New Roman"/>
                <w:b/>
                <w:bCs/>
                <w:color w:val="000000"/>
                <w:sz w:val="20"/>
                <w:szCs w:val="20"/>
              </w:rPr>
              <w:t>Сущность психологических приемов</w:t>
            </w:r>
          </w:p>
        </w:tc>
      </w:tr>
      <w:tr w:rsidR="00024494" w:rsidRPr="00024494" w14:paraId="2B01291A" w14:textId="77777777" w:rsidTr="00983FFD">
        <w:trPr>
          <w:trHeight w:val="20"/>
        </w:trPr>
        <w:tc>
          <w:tcPr>
            <w:tcW w:w="2717" w:type="dxa"/>
            <w:tcBorders>
              <w:top w:val="single" w:sz="8" w:space="0" w:color="000000"/>
              <w:bottom w:val="single" w:sz="8" w:space="0" w:color="000000"/>
              <w:right w:val="single" w:sz="8" w:space="0" w:color="000000"/>
            </w:tcBorders>
          </w:tcPr>
          <w:p w14:paraId="4A62A621"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I. Прием «Имя собственное»</w:t>
            </w:r>
          </w:p>
        </w:tc>
        <w:tc>
          <w:tcPr>
            <w:tcW w:w="6639" w:type="dxa"/>
            <w:tcBorders>
              <w:top w:val="single" w:sz="8" w:space="0" w:color="000000"/>
              <w:left w:val="single" w:sz="8" w:space="0" w:color="000000"/>
              <w:bottom w:val="single" w:sz="8" w:space="0" w:color="000000"/>
            </w:tcBorders>
          </w:tcPr>
          <w:p w14:paraId="458C1B53"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1. Внимательный и вежливый слушатель создает доверительное расположение собеседника.</w:t>
            </w:r>
          </w:p>
        </w:tc>
      </w:tr>
      <w:tr w:rsidR="00024494" w:rsidRPr="00024494" w14:paraId="4F2A8428" w14:textId="77777777" w:rsidTr="00983FFD">
        <w:trPr>
          <w:trHeight w:val="20"/>
        </w:trPr>
        <w:tc>
          <w:tcPr>
            <w:tcW w:w="2717" w:type="dxa"/>
            <w:tcBorders>
              <w:top w:val="single" w:sz="8" w:space="0" w:color="000000"/>
              <w:bottom w:val="single" w:sz="8" w:space="0" w:color="000000"/>
              <w:right w:val="single" w:sz="8" w:space="0" w:color="000000"/>
            </w:tcBorders>
          </w:tcPr>
          <w:p w14:paraId="66929E23"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II. Прием «Золотые слова»</w:t>
            </w:r>
          </w:p>
        </w:tc>
        <w:tc>
          <w:tcPr>
            <w:tcW w:w="6639" w:type="dxa"/>
            <w:tcBorders>
              <w:top w:val="single" w:sz="8" w:space="0" w:color="000000"/>
              <w:left w:val="single" w:sz="8" w:space="0" w:color="000000"/>
              <w:bottom w:val="single" w:sz="8" w:space="0" w:color="000000"/>
            </w:tcBorders>
          </w:tcPr>
          <w:p w14:paraId="21C9A0CC"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2. Улыбка и доброжелательное выражение лица – демонстрируют уважение к собеседнику, создают у него чувство уверенности. </w:t>
            </w:r>
          </w:p>
        </w:tc>
      </w:tr>
      <w:tr w:rsidR="00024494" w:rsidRPr="00024494" w14:paraId="05A03A43" w14:textId="77777777" w:rsidTr="00983FFD">
        <w:trPr>
          <w:trHeight w:val="20"/>
        </w:trPr>
        <w:tc>
          <w:tcPr>
            <w:tcW w:w="2717" w:type="dxa"/>
            <w:tcBorders>
              <w:top w:val="single" w:sz="8" w:space="0" w:color="000000"/>
              <w:bottom w:val="single" w:sz="8" w:space="0" w:color="000000"/>
              <w:right w:val="single" w:sz="8" w:space="0" w:color="000000"/>
            </w:tcBorders>
          </w:tcPr>
          <w:p w14:paraId="2D1CC867"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III. Прием «Зеркало отношений»</w:t>
            </w:r>
          </w:p>
        </w:tc>
        <w:tc>
          <w:tcPr>
            <w:tcW w:w="6639" w:type="dxa"/>
            <w:tcBorders>
              <w:top w:val="single" w:sz="8" w:space="0" w:color="000000"/>
              <w:left w:val="single" w:sz="8" w:space="0" w:color="000000"/>
              <w:bottom w:val="single" w:sz="8" w:space="0" w:color="000000"/>
            </w:tcBorders>
          </w:tcPr>
          <w:p w14:paraId="4440D10A"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3. Умение делать комплименты – вызывает положительные эмоции, настраивает на сотрудничество, создает атмосферу доверия и взаимоуважения. </w:t>
            </w:r>
          </w:p>
        </w:tc>
      </w:tr>
      <w:tr w:rsidR="00024494" w:rsidRPr="00024494" w14:paraId="51811310" w14:textId="77777777" w:rsidTr="00983FFD">
        <w:trPr>
          <w:trHeight w:val="20"/>
        </w:trPr>
        <w:tc>
          <w:tcPr>
            <w:tcW w:w="2717" w:type="dxa"/>
            <w:tcBorders>
              <w:top w:val="single" w:sz="8" w:space="0" w:color="000000"/>
              <w:bottom w:val="single" w:sz="8" w:space="0" w:color="000000"/>
              <w:right w:val="single" w:sz="8" w:space="0" w:color="000000"/>
            </w:tcBorders>
          </w:tcPr>
          <w:p w14:paraId="6EE7D6B5"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IV. Прием «Терпеливый слушатель»</w:t>
            </w:r>
          </w:p>
        </w:tc>
        <w:tc>
          <w:tcPr>
            <w:tcW w:w="6639" w:type="dxa"/>
            <w:tcBorders>
              <w:top w:val="single" w:sz="8" w:space="0" w:color="000000"/>
              <w:left w:val="single" w:sz="8" w:space="0" w:color="000000"/>
              <w:bottom w:val="single" w:sz="8" w:space="0" w:color="000000"/>
            </w:tcBorders>
          </w:tcPr>
          <w:p w14:paraId="4F24CAB3"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4. Умение поставить себя на место собеседника, чтобы лучше его понять.</w:t>
            </w:r>
          </w:p>
        </w:tc>
      </w:tr>
      <w:tr w:rsidR="00024494" w:rsidRPr="00024494" w14:paraId="22FB814B" w14:textId="77777777" w:rsidTr="00983FFD">
        <w:trPr>
          <w:trHeight w:val="20"/>
        </w:trPr>
        <w:tc>
          <w:tcPr>
            <w:tcW w:w="2717" w:type="dxa"/>
            <w:tcBorders>
              <w:top w:val="single" w:sz="8" w:space="0" w:color="000000"/>
              <w:bottom w:val="single" w:sz="8" w:space="0" w:color="000000"/>
              <w:right w:val="single" w:sz="8" w:space="0" w:color="000000"/>
            </w:tcBorders>
          </w:tcPr>
          <w:p w14:paraId="5FC52514"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V. «Вы – подход»</w:t>
            </w:r>
          </w:p>
        </w:tc>
        <w:tc>
          <w:tcPr>
            <w:tcW w:w="6639" w:type="dxa"/>
            <w:tcBorders>
              <w:top w:val="single" w:sz="8" w:space="0" w:color="000000"/>
              <w:left w:val="single" w:sz="8" w:space="0" w:color="000000"/>
              <w:bottom w:val="single" w:sz="8" w:space="0" w:color="000000"/>
            </w:tcBorders>
          </w:tcPr>
          <w:p w14:paraId="292C490F"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5. Произнесение вслух имени-отчества собеседника вызывает положительные эмоции, снижает напряжение, сближает партнеров. </w:t>
            </w:r>
          </w:p>
        </w:tc>
      </w:tr>
    </w:tbl>
    <w:p w14:paraId="259BE09B" w14:textId="77777777" w:rsidR="00024494" w:rsidRPr="00024494" w:rsidRDefault="00024494" w:rsidP="0002449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68046349"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10</w:t>
      </w:r>
    </w:p>
    <w:p w14:paraId="0B61E494"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 xml:space="preserve">Замените данные «дежурные» фразы делового общения более вежливыми и уважительными. Например: «Я проанализировал ситуацию». Ошибка: </w:t>
      </w:r>
      <w:proofErr w:type="spellStart"/>
      <w:r w:rsidRPr="00024494">
        <w:rPr>
          <w:rFonts w:ascii="Times New Roman" w:eastAsia="Calibri" w:hAnsi="Times New Roman" w:cs="Times New Roman"/>
          <w:color w:val="000000"/>
          <w:sz w:val="24"/>
          <w:szCs w:val="24"/>
        </w:rPr>
        <w:t>якание</w:t>
      </w:r>
      <w:proofErr w:type="spellEnd"/>
      <w:r w:rsidRPr="00024494">
        <w:rPr>
          <w:rFonts w:ascii="Times New Roman" w:eastAsia="Calibri" w:hAnsi="Times New Roman" w:cs="Times New Roman"/>
          <w:color w:val="000000"/>
          <w:sz w:val="24"/>
          <w:szCs w:val="24"/>
        </w:rPr>
        <w:t>. Лучше сказать «Нам удалось проанализировать ситуацию», или «Мы смогли проанализировать ситуацию».</w:t>
      </w:r>
    </w:p>
    <w:p w14:paraId="458ABB4F"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А)</w:t>
      </w:r>
    </w:p>
    <w:p w14:paraId="7640B2B8"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Я сейчас вам докажу.</w:t>
      </w:r>
    </w:p>
    <w:p w14:paraId="2B1521B3"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Я считаю это интересным.</w:t>
      </w:r>
    </w:p>
    <w:p w14:paraId="64BA9662"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Вы, конечно, об этом не знаете.</w:t>
      </w:r>
    </w:p>
    <w:p w14:paraId="65281CF1"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Вы поймете это позже.</w:t>
      </w:r>
    </w:p>
    <w:p w14:paraId="4EEB469B"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Я с вами не согласен.</w:t>
      </w:r>
    </w:p>
    <w:p w14:paraId="33008838" w14:textId="77777777" w:rsidR="00024494" w:rsidRPr="00024494" w:rsidRDefault="00024494" w:rsidP="008056E9">
      <w:pPr>
        <w:widowControl w:val="0"/>
        <w:numPr>
          <w:ilvl w:val="0"/>
          <w:numId w:val="31"/>
        </w:numPr>
        <w:tabs>
          <w:tab w:val="left" w:pos="1560"/>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Хочу познакомить вас.</w:t>
      </w:r>
    </w:p>
    <w:p w14:paraId="36769301"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Б)</w:t>
      </w:r>
    </w:p>
    <w:p w14:paraId="7DF24BDA"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Вы должны признать…</w:t>
      </w:r>
    </w:p>
    <w:p w14:paraId="5354D6C4"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Вы не понимаете…</w:t>
      </w:r>
    </w:p>
    <w:p w14:paraId="78BFFEAF"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Мне это не нравится…</w:t>
      </w:r>
    </w:p>
    <w:p w14:paraId="789A6579"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color w:val="000000"/>
          <w:sz w:val="24"/>
          <w:szCs w:val="24"/>
        </w:rPr>
      </w:pPr>
      <w:r w:rsidRPr="00024494">
        <w:rPr>
          <w:rFonts w:ascii="Times New Roman" w:eastAsia="Calibri" w:hAnsi="Times New Roman" w:cs="Times New Roman"/>
          <w:color w:val="000000"/>
          <w:sz w:val="24"/>
          <w:szCs w:val="24"/>
        </w:rPr>
        <w:t>Мы хотим с вами сотрудничать.</w:t>
      </w:r>
    </w:p>
    <w:p w14:paraId="5633D45B"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sz w:val="24"/>
          <w:szCs w:val="24"/>
        </w:rPr>
      </w:pPr>
      <w:r w:rsidRPr="00024494">
        <w:rPr>
          <w:rFonts w:ascii="Times New Roman" w:eastAsia="Calibri" w:hAnsi="Times New Roman" w:cs="Times New Roman"/>
          <w:sz w:val="24"/>
          <w:szCs w:val="24"/>
        </w:rPr>
        <w:t>Вы говорите чушь.</w:t>
      </w:r>
    </w:p>
    <w:p w14:paraId="1D669B93" w14:textId="77777777" w:rsidR="00024494" w:rsidRPr="00024494" w:rsidRDefault="00024494" w:rsidP="008056E9">
      <w:pPr>
        <w:widowControl w:val="0"/>
        <w:numPr>
          <w:ilvl w:val="0"/>
          <w:numId w:val="31"/>
        </w:numPr>
        <w:tabs>
          <w:tab w:val="left" w:pos="1701"/>
        </w:tabs>
        <w:autoSpaceDE w:val="0"/>
        <w:autoSpaceDN w:val="0"/>
        <w:adjustRightInd w:val="0"/>
        <w:spacing w:after="0" w:line="240" w:lineRule="auto"/>
        <w:ind w:left="0" w:firstLine="556"/>
        <w:jc w:val="both"/>
        <w:rPr>
          <w:rFonts w:ascii="Times New Roman" w:eastAsia="Calibri" w:hAnsi="Times New Roman" w:cs="Times New Roman"/>
          <w:sz w:val="24"/>
          <w:szCs w:val="24"/>
        </w:rPr>
      </w:pPr>
      <w:r w:rsidRPr="00024494">
        <w:rPr>
          <w:rFonts w:ascii="Times New Roman" w:eastAsia="Calibri" w:hAnsi="Times New Roman" w:cs="Times New Roman"/>
          <w:sz w:val="24"/>
          <w:szCs w:val="24"/>
        </w:rPr>
        <w:t xml:space="preserve">Я удивляюсь вашей позиции. </w:t>
      </w:r>
    </w:p>
    <w:p w14:paraId="046B1B31" w14:textId="77777777" w:rsidR="00024494" w:rsidRPr="00024494" w:rsidRDefault="00024494" w:rsidP="0002449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1BFED08A" w14:textId="77777777" w:rsidR="00024494" w:rsidRPr="00024494" w:rsidRDefault="00024494" w:rsidP="00024494">
      <w:pPr>
        <w:spacing w:after="0" w:line="240" w:lineRule="auto"/>
        <w:jc w:val="both"/>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Вариант 11</w:t>
      </w:r>
    </w:p>
    <w:p w14:paraId="1992F848" w14:textId="06DD73FC" w:rsidR="00024494" w:rsidRPr="00024494" w:rsidRDefault="00024494" w:rsidP="0002449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24494">
        <w:rPr>
          <w:rFonts w:ascii="Times New Roman" w:eastAsia="Times New Roman" w:hAnsi="Times New Roman" w:cs="Times New Roman"/>
          <w:sz w:val="24"/>
          <w:szCs w:val="24"/>
          <w:lang w:eastAsia="ru-RU"/>
        </w:rPr>
        <w:t>Прочитайте данный материал. Какие из названных речевых действий способствуют успеху деловой беседы (отметьте их знаком +), а какие мешают ему (отметьте их знаком –). Объясните, почему.</w:t>
      </w:r>
    </w:p>
    <w:tbl>
      <w:tblPr>
        <w:tblW w:w="9356" w:type="dxa"/>
        <w:tblInd w:w="-10"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7655"/>
        <w:gridCol w:w="1701"/>
      </w:tblGrid>
      <w:tr w:rsidR="00024494" w:rsidRPr="00024494" w14:paraId="0FEC32E7" w14:textId="77777777" w:rsidTr="00983FFD">
        <w:trPr>
          <w:trHeight w:val="347"/>
        </w:trPr>
        <w:tc>
          <w:tcPr>
            <w:tcW w:w="7655" w:type="dxa"/>
            <w:tcBorders>
              <w:top w:val="single" w:sz="8" w:space="0" w:color="000000"/>
              <w:bottom w:val="single" w:sz="8" w:space="0" w:color="000000"/>
            </w:tcBorders>
            <w:vAlign w:val="center"/>
          </w:tcPr>
          <w:p w14:paraId="0C733CA1" w14:textId="77777777" w:rsidR="00024494" w:rsidRPr="00024494" w:rsidRDefault="00024494" w:rsidP="00983FFD">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24494">
              <w:rPr>
                <w:rFonts w:ascii="Times New Roman" w:eastAsia="Calibri" w:hAnsi="Times New Roman" w:cs="Times New Roman"/>
                <w:b/>
                <w:bCs/>
                <w:color w:val="000000"/>
                <w:sz w:val="20"/>
                <w:szCs w:val="20"/>
              </w:rPr>
              <w:t>Речевые действия участников деловой беседы</w:t>
            </w:r>
          </w:p>
        </w:tc>
        <w:tc>
          <w:tcPr>
            <w:tcW w:w="1701" w:type="dxa"/>
            <w:tcBorders>
              <w:top w:val="single" w:sz="8" w:space="0" w:color="000000"/>
              <w:left w:val="single" w:sz="8" w:space="0" w:color="000000"/>
              <w:bottom w:val="single" w:sz="8" w:space="0" w:color="000000"/>
            </w:tcBorders>
            <w:vAlign w:val="center"/>
          </w:tcPr>
          <w:p w14:paraId="3BE9B5B2" w14:textId="77777777" w:rsidR="00024494" w:rsidRPr="00024494" w:rsidRDefault="00024494" w:rsidP="00983FFD">
            <w:pPr>
              <w:autoSpaceDE w:val="0"/>
              <w:autoSpaceDN w:val="0"/>
              <w:adjustRightInd w:val="0"/>
              <w:spacing w:after="0" w:line="240" w:lineRule="auto"/>
              <w:jc w:val="center"/>
              <w:rPr>
                <w:rFonts w:ascii="Times New Roman" w:eastAsia="Calibri" w:hAnsi="Times New Roman" w:cs="Times New Roman"/>
                <w:b/>
                <w:bCs/>
                <w:color w:val="000000"/>
                <w:sz w:val="20"/>
                <w:szCs w:val="20"/>
              </w:rPr>
            </w:pPr>
            <w:r w:rsidRPr="00024494">
              <w:rPr>
                <w:rFonts w:ascii="Times New Roman" w:eastAsia="Calibri" w:hAnsi="Times New Roman" w:cs="Times New Roman"/>
                <w:b/>
                <w:bCs/>
                <w:color w:val="000000"/>
                <w:sz w:val="20"/>
                <w:szCs w:val="20"/>
              </w:rPr>
              <w:t>Оценка этих действий</w:t>
            </w:r>
          </w:p>
        </w:tc>
      </w:tr>
      <w:tr w:rsidR="00024494" w:rsidRPr="00024494" w14:paraId="2E004183" w14:textId="77777777" w:rsidTr="00024494">
        <w:trPr>
          <w:trHeight w:val="183"/>
        </w:trPr>
        <w:tc>
          <w:tcPr>
            <w:tcW w:w="7655" w:type="dxa"/>
            <w:tcBorders>
              <w:top w:val="single" w:sz="8" w:space="0" w:color="000000"/>
              <w:bottom w:val="single" w:sz="8" w:space="0" w:color="000000"/>
              <w:right w:val="single" w:sz="4" w:space="0" w:color="auto"/>
            </w:tcBorders>
          </w:tcPr>
          <w:p w14:paraId="7369751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Избегать извинений.</w:t>
            </w:r>
          </w:p>
        </w:tc>
        <w:tc>
          <w:tcPr>
            <w:tcW w:w="1701" w:type="dxa"/>
            <w:tcBorders>
              <w:top w:val="single" w:sz="8" w:space="0" w:color="000000"/>
              <w:left w:val="single" w:sz="4" w:space="0" w:color="auto"/>
              <w:bottom w:val="single" w:sz="8" w:space="0" w:color="000000"/>
            </w:tcBorders>
          </w:tcPr>
          <w:p w14:paraId="2FBE2E3A"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755209C5" w14:textId="77777777" w:rsidTr="00983FFD">
        <w:trPr>
          <w:trHeight w:val="170"/>
        </w:trPr>
        <w:tc>
          <w:tcPr>
            <w:tcW w:w="7655" w:type="dxa"/>
            <w:tcBorders>
              <w:top w:val="single" w:sz="8" w:space="0" w:color="000000"/>
              <w:bottom w:val="single" w:sz="8" w:space="0" w:color="000000"/>
              <w:right w:val="single" w:sz="4" w:space="0" w:color="auto"/>
            </w:tcBorders>
          </w:tcPr>
          <w:p w14:paraId="5ADDFB48"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Говорить теплые слова, улыбаться, не отказываться от шутки. </w:t>
            </w:r>
          </w:p>
        </w:tc>
        <w:tc>
          <w:tcPr>
            <w:tcW w:w="1701" w:type="dxa"/>
            <w:tcBorders>
              <w:top w:val="single" w:sz="8" w:space="0" w:color="000000"/>
              <w:left w:val="single" w:sz="4" w:space="0" w:color="auto"/>
              <w:bottom w:val="single" w:sz="8" w:space="0" w:color="000000"/>
            </w:tcBorders>
          </w:tcPr>
          <w:p w14:paraId="10FDD7F2"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1C4C901C" w14:textId="77777777" w:rsidTr="00024494">
        <w:trPr>
          <w:trHeight w:val="183"/>
        </w:trPr>
        <w:tc>
          <w:tcPr>
            <w:tcW w:w="7655" w:type="dxa"/>
            <w:tcBorders>
              <w:top w:val="single" w:sz="8" w:space="0" w:color="000000"/>
              <w:bottom w:val="single" w:sz="8" w:space="0" w:color="000000"/>
              <w:right w:val="single" w:sz="4" w:space="0" w:color="auto"/>
            </w:tcBorders>
          </w:tcPr>
          <w:p w14:paraId="674DC6DF"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Делать преждевременные выводы. </w:t>
            </w:r>
          </w:p>
        </w:tc>
        <w:tc>
          <w:tcPr>
            <w:tcW w:w="1701" w:type="dxa"/>
            <w:tcBorders>
              <w:top w:val="single" w:sz="8" w:space="0" w:color="000000"/>
              <w:left w:val="single" w:sz="4" w:space="0" w:color="auto"/>
              <w:bottom w:val="single" w:sz="8" w:space="0" w:color="000000"/>
            </w:tcBorders>
          </w:tcPr>
          <w:p w14:paraId="2DD3400A"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4A0A999E" w14:textId="77777777" w:rsidTr="00024494">
        <w:trPr>
          <w:trHeight w:val="183"/>
        </w:trPr>
        <w:tc>
          <w:tcPr>
            <w:tcW w:w="7655" w:type="dxa"/>
            <w:tcBorders>
              <w:top w:val="single" w:sz="8" w:space="0" w:color="000000"/>
              <w:bottom w:val="single" w:sz="8" w:space="0" w:color="000000"/>
              <w:right w:val="single" w:sz="4" w:space="0" w:color="auto"/>
            </w:tcBorders>
          </w:tcPr>
          <w:p w14:paraId="404138CB"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Давать непрошеные советы. </w:t>
            </w:r>
          </w:p>
        </w:tc>
        <w:tc>
          <w:tcPr>
            <w:tcW w:w="1701" w:type="dxa"/>
            <w:tcBorders>
              <w:top w:val="single" w:sz="8" w:space="0" w:color="000000"/>
              <w:left w:val="single" w:sz="4" w:space="0" w:color="auto"/>
              <w:bottom w:val="single" w:sz="8" w:space="0" w:color="000000"/>
            </w:tcBorders>
          </w:tcPr>
          <w:p w14:paraId="212CAD8C"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3ABB81C1" w14:textId="77777777" w:rsidTr="00024494">
        <w:trPr>
          <w:trHeight w:val="183"/>
        </w:trPr>
        <w:tc>
          <w:tcPr>
            <w:tcW w:w="7655" w:type="dxa"/>
            <w:tcBorders>
              <w:top w:val="single" w:sz="8" w:space="0" w:color="000000"/>
              <w:bottom w:val="single" w:sz="8" w:space="0" w:color="000000"/>
              <w:right w:val="single" w:sz="4" w:space="0" w:color="auto"/>
            </w:tcBorders>
          </w:tcPr>
          <w:p w14:paraId="13B4205D"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Перебивать собеседника. </w:t>
            </w:r>
          </w:p>
        </w:tc>
        <w:tc>
          <w:tcPr>
            <w:tcW w:w="1701" w:type="dxa"/>
            <w:tcBorders>
              <w:top w:val="single" w:sz="8" w:space="0" w:color="000000"/>
              <w:left w:val="single" w:sz="4" w:space="0" w:color="auto"/>
              <w:bottom w:val="single" w:sz="8" w:space="0" w:color="000000"/>
            </w:tcBorders>
          </w:tcPr>
          <w:p w14:paraId="004A3AB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1E6D2C81" w14:textId="77777777" w:rsidTr="00024494">
        <w:trPr>
          <w:trHeight w:val="183"/>
        </w:trPr>
        <w:tc>
          <w:tcPr>
            <w:tcW w:w="7655" w:type="dxa"/>
            <w:tcBorders>
              <w:top w:val="single" w:sz="8" w:space="0" w:color="000000"/>
              <w:bottom w:val="single" w:sz="8" w:space="0" w:color="000000"/>
              <w:right w:val="single" w:sz="4" w:space="0" w:color="auto"/>
            </w:tcBorders>
          </w:tcPr>
          <w:p w14:paraId="466DABF2"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Превращать беседу в монолог. </w:t>
            </w:r>
          </w:p>
        </w:tc>
        <w:tc>
          <w:tcPr>
            <w:tcW w:w="1701" w:type="dxa"/>
            <w:tcBorders>
              <w:top w:val="single" w:sz="8" w:space="0" w:color="000000"/>
              <w:left w:val="single" w:sz="4" w:space="0" w:color="auto"/>
              <w:bottom w:val="single" w:sz="8" w:space="0" w:color="000000"/>
            </w:tcBorders>
          </w:tcPr>
          <w:p w14:paraId="786A3B2D"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21364E68" w14:textId="77777777" w:rsidTr="00983FFD">
        <w:trPr>
          <w:trHeight w:val="20"/>
        </w:trPr>
        <w:tc>
          <w:tcPr>
            <w:tcW w:w="7655" w:type="dxa"/>
            <w:tcBorders>
              <w:top w:val="single" w:sz="8" w:space="0" w:color="000000"/>
              <w:bottom w:val="single" w:sz="8" w:space="0" w:color="000000"/>
              <w:right w:val="single" w:sz="4" w:space="0" w:color="auto"/>
            </w:tcBorders>
          </w:tcPr>
          <w:p w14:paraId="5D510DC7"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Уметь подбирать нужные слова, ориентируясь на собеседника и ситуацию. </w:t>
            </w:r>
          </w:p>
        </w:tc>
        <w:tc>
          <w:tcPr>
            <w:tcW w:w="1701" w:type="dxa"/>
            <w:tcBorders>
              <w:top w:val="single" w:sz="8" w:space="0" w:color="000000"/>
              <w:left w:val="single" w:sz="4" w:space="0" w:color="auto"/>
              <w:bottom w:val="single" w:sz="8" w:space="0" w:color="000000"/>
            </w:tcBorders>
          </w:tcPr>
          <w:p w14:paraId="098A7EFC"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6D03CBC2" w14:textId="77777777" w:rsidTr="00983FFD">
        <w:trPr>
          <w:trHeight w:val="20"/>
        </w:trPr>
        <w:tc>
          <w:tcPr>
            <w:tcW w:w="7655" w:type="dxa"/>
            <w:tcBorders>
              <w:top w:val="single" w:sz="8" w:space="0" w:color="000000"/>
              <w:bottom w:val="single" w:sz="8" w:space="0" w:color="000000"/>
              <w:right w:val="single" w:sz="4" w:space="0" w:color="auto"/>
            </w:tcBorders>
          </w:tcPr>
          <w:p w14:paraId="3B6AC2D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Исключить бестактность и неуважение к партнеру. </w:t>
            </w:r>
          </w:p>
        </w:tc>
        <w:tc>
          <w:tcPr>
            <w:tcW w:w="1701" w:type="dxa"/>
            <w:tcBorders>
              <w:top w:val="single" w:sz="8" w:space="0" w:color="000000"/>
              <w:left w:val="single" w:sz="4" w:space="0" w:color="auto"/>
              <w:bottom w:val="single" w:sz="8" w:space="0" w:color="000000"/>
            </w:tcBorders>
          </w:tcPr>
          <w:p w14:paraId="09C1DB3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02A2E18A" w14:textId="77777777" w:rsidTr="00983FFD">
        <w:trPr>
          <w:trHeight w:val="20"/>
        </w:trPr>
        <w:tc>
          <w:tcPr>
            <w:tcW w:w="7655" w:type="dxa"/>
            <w:tcBorders>
              <w:top w:val="single" w:sz="8" w:space="0" w:color="000000"/>
              <w:bottom w:val="single" w:sz="8" w:space="0" w:color="000000"/>
              <w:right w:val="single" w:sz="4" w:space="0" w:color="auto"/>
            </w:tcBorders>
          </w:tcPr>
          <w:p w14:paraId="45ACB834"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Вести разговор в назидательном, поучительном тоне. </w:t>
            </w:r>
          </w:p>
        </w:tc>
        <w:tc>
          <w:tcPr>
            <w:tcW w:w="1701" w:type="dxa"/>
            <w:tcBorders>
              <w:top w:val="single" w:sz="8" w:space="0" w:color="000000"/>
              <w:left w:val="single" w:sz="4" w:space="0" w:color="auto"/>
              <w:bottom w:val="single" w:sz="8" w:space="0" w:color="000000"/>
            </w:tcBorders>
          </w:tcPr>
          <w:p w14:paraId="0E237DEF"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5969ED45" w14:textId="77777777" w:rsidTr="00983FFD">
        <w:trPr>
          <w:trHeight w:val="20"/>
        </w:trPr>
        <w:tc>
          <w:tcPr>
            <w:tcW w:w="7655" w:type="dxa"/>
            <w:tcBorders>
              <w:top w:val="single" w:sz="8" w:space="0" w:color="000000"/>
              <w:bottom w:val="single" w:sz="8" w:space="0" w:color="000000"/>
              <w:right w:val="single" w:sz="4" w:space="0" w:color="auto"/>
            </w:tcBorders>
          </w:tcPr>
          <w:p w14:paraId="3DB328F3"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Проявлять терпение и доброжелательность. </w:t>
            </w:r>
          </w:p>
        </w:tc>
        <w:tc>
          <w:tcPr>
            <w:tcW w:w="1701" w:type="dxa"/>
            <w:tcBorders>
              <w:top w:val="single" w:sz="8" w:space="0" w:color="000000"/>
              <w:left w:val="single" w:sz="4" w:space="0" w:color="auto"/>
              <w:bottom w:val="single" w:sz="8" w:space="0" w:color="000000"/>
            </w:tcBorders>
          </w:tcPr>
          <w:p w14:paraId="1D36C680"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6C561AC3" w14:textId="77777777" w:rsidTr="00983FFD">
        <w:trPr>
          <w:trHeight w:val="20"/>
        </w:trPr>
        <w:tc>
          <w:tcPr>
            <w:tcW w:w="7655" w:type="dxa"/>
            <w:tcBorders>
              <w:top w:val="single" w:sz="8" w:space="0" w:color="000000"/>
              <w:bottom w:val="single" w:sz="8" w:space="0" w:color="000000"/>
              <w:right w:val="single" w:sz="4" w:space="0" w:color="auto"/>
            </w:tcBorders>
          </w:tcPr>
          <w:p w14:paraId="4FC068ED"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Резко обрывать беседу. </w:t>
            </w:r>
          </w:p>
        </w:tc>
        <w:tc>
          <w:tcPr>
            <w:tcW w:w="1701" w:type="dxa"/>
            <w:tcBorders>
              <w:top w:val="single" w:sz="8" w:space="0" w:color="000000"/>
              <w:left w:val="single" w:sz="4" w:space="0" w:color="auto"/>
              <w:bottom w:val="single" w:sz="8" w:space="0" w:color="000000"/>
            </w:tcBorders>
          </w:tcPr>
          <w:p w14:paraId="2386256A"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21BCB3CC" w14:textId="77777777" w:rsidTr="00983FFD">
        <w:trPr>
          <w:trHeight w:val="20"/>
        </w:trPr>
        <w:tc>
          <w:tcPr>
            <w:tcW w:w="7655" w:type="dxa"/>
            <w:tcBorders>
              <w:top w:val="single" w:sz="8" w:space="0" w:color="000000"/>
              <w:bottom w:val="single" w:sz="8" w:space="0" w:color="000000"/>
              <w:right w:val="single" w:sz="4" w:space="0" w:color="auto"/>
            </w:tcBorders>
          </w:tcPr>
          <w:p w14:paraId="3E4DA114"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В беседе учитывать психологическое состояние партнера и психологический тип его личности. </w:t>
            </w:r>
          </w:p>
        </w:tc>
        <w:tc>
          <w:tcPr>
            <w:tcW w:w="1701" w:type="dxa"/>
            <w:tcBorders>
              <w:top w:val="single" w:sz="8" w:space="0" w:color="000000"/>
              <w:left w:val="single" w:sz="4" w:space="0" w:color="auto"/>
              <w:bottom w:val="single" w:sz="8" w:space="0" w:color="000000"/>
            </w:tcBorders>
          </w:tcPr>
          <w:p w14:paraId="43294805"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117A4E5F" w14:textId="77777777" w:rsidTr="00983FFD">
        <w:trPr>
          <w:trHeight w:val="20"/>
        </w:trPr>
        <w:tc>
          <w:tcPr>
            <w:tcW w:w="7655" w:type="dxa"/>
            <w:tcBorders>
              <w:top w:val="single" w:sz="8" w:space="0" w:color="000000"/>
              <w:bottom w:val="single" w:sz="8" w:space="0" w:color="000000"/>
              <w:right w:val="single" w:sz="4" w:space="0" w:color="auto"/>
            </w:tcBorders>
          </w:tcPr>
          <w:p w14:paraId="5F4A53A0"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Вторгаться в личную жизнь партнера. </w:t>
            </w:r>
          </w:p>
        </w:tc>
        <w:tc>
          <w:tcPr>
            <w:tcW w:w="1701" w:type="dxa"/>
            <w:tcBorders>
              <w:top w:val="single" w:sz="8" w:space="0" w:color="000000"/>
              <w:left w:val="single" w:sz="4" w:space="0" w:color="auto"/>
              <w:bottom w:val="single" w:sz="8" w:space="0" w:color="000000"/>
            </w:tcBorders>
          </w:tcPr>
          <w:p w14:paraId="41771C02"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5EE39513" w14:textId="77777777" w:rsidTr="00983FFD">
        <w:trPr>
          <w:trHeight w:val="20"/>
        </w:trPr>
        <w:tc>
          <w:tcPr>
            <w:tcW w:w="7655" w:type="dxa"/>
            <w:tcBorders>
              <w:top w:val="single" w:sz="8" w:space="0" w:color="000000"/>
              <w:bottom w:val="single" w:sz="8" w:space="0" w:color="000000"/>
              <w:right w:val="single" w:sz="4" w:space="0" w:color="auto"/>
            </w:tcBorders>
          </w:tcPr>
          <w:p w14:paraId="1C1D5D98"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lastRenderedPageBreak/>
              <w:t xml:space="preserve">Благодарить партнеров за беседу. </w:t>
            </w:r>
          </w:p>
        </w:tc>
        <w:tc>
          <w:tcPr>
            <w:tcW w:w="1701" w:type="dxa"/>
            <w:tcBorders>
              <w:top w:val="single" w:sz="8" w:space="0" w:color="000000"/>
              <w:left w:val="single" w:sz="4" w:space="0" w:color="auto"/>
              <w:bottom w:val="single" w:sz="8" w:space="0" w:color="000000"/>
            </w:tcBorders>
          </w:tcPr>
          <w:p w14:paraId="2D9C43D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48A5DFC2" w14:textId="77777777" w:rsidTr="00983FFD">
        <w:trPr>
          <w:trHeight w:val="227"/>
        </w:trPr>
        <w:tc>
          <w:tcPr>
            <w:tcW w:w="7655" w:type="dxa"/>
            <w:tcBorders>
              <w:top w:val="single" w:sz="8" w:space="0" w:color="000000"/>
              <w:bottom w:val="single" w:sz="8" w:space="0" w:color="000000"/>
              <w:right w:val="single" w:sz="4" w:space="0" w:color="auto"/>
            </w:tcBorders>
          </w:tcPr>
          <w:p w14:paraId="5BDAF16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Выражать надежду на дальнейшее сотрудничество. </w:t>
            </w:r>
          </w:p>
        </w:tc>
        <w:tc>
          <w:tcPr>
            <w:tcW w:w="1701" w:type="dxa"/>
            <w:tcBorders>
              <w:top w:val="single" w:sz="8" w:space="0" w:color="000000"/>
              <w:left w:val="single" w:sz="4" w:space="0" w:color="auto"/>
              <w:bottom w:val="single" w:sz="8" w:space="0" w:color="000000"/>
            </w:tcBorders>
          </w:tcPr>
          <w:p w14:paraId="796C3E7B"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300B6CBF" w14:textId="77777777" w:rsidTr="00024494">
        <w:trPr>
          <w:trHeight w:val="183"/>
        </w:trPr>
        <w:tc>
          <w:tcPr>
            <w:tcW w:w="7655" w:type="dxa"/>
            <w:tcBorders>
              <w:top w:val="single" w:sz="8" w:space="0" w:color="000000"/>
              <w:bottom w:val="single" w:sz="8" w:space="0" w:color="000000"/>
              <w:right w:val="single" w:sz="4" w:space="0" w:color="auto"/>
            </w:tcBorders>
          </w:tcPr>
          <w:p w14:paraId="1E85DEAF"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Давать собеседнику преимущество в разговоре. </w:t>
            </w:r>
          </w:p>
        </w:tc>
        <w:tc>
          <w:tcPr>
            <w:tcW w:w="1701" w:type="dxa"/>
            <w:tcBorders>
              <w:top w:val="single" w:sz="8" w:space="0" w:color="000000"/>
              <w:left w:val="single" w:sz="4" w:space="0" w:color="auto"/>
              <w:bottom w:val="single" w:sz="8" w:space="0" w:color="000000"/>
            </w:tcBorders>
          </w:tcPr>
          <w:p w14:paraId="10BCA4D0"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6C79F9C3" w14:textId="77777777" w:rsidTr="00024494">
        <w:trPr>
          <w:trHeight w:val="183"/>
        </w:trPr>
        <w:tc>
          <w:tcPr>
            <w:tcW w:w="7655" w:type="dxa"/>
            <w:tcBorders>
              <w:top w:val="single" w:sz="8" w:space="0" w:color="000000"/>
              <w:bottom w:val="single" w:sz="8" w:space="0" w:color="000000"/>
              <w:right w:val="single" w:sz="4" w:space="0" w:color="auto"/>
            </w:tcBorders>
          </w:tcPr>
          <w:p w14:paraId="4157A32B"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Сохранять ровный тон в процессе беседы. </w:t>
            </w:r>
          </w:p>
        </w:tc>
        <w:tc>
          <w:tcPr>
            <w:tcW w:w="1701" w:type="dxa"/>
            <w:tcBorders>
              <w:top w:val="single" w:sz="8" w:space="0" w:color="000000"/>
              <w:left w:val="single" w:sz="4" w:space="0" w:color="auto"/>
              <w:bottom w:val="single" w:sz="8" w:space="0" w:color="000000"/>
            </w:tcBorders>
          </w:tcPr>
          <w:p w14:paraId="5A1B82E9"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r w:rsidR="00024494" w:rsidRPr="00024494" w14:paraId="03CF371F" w14:textId="77777777" w:rsidTr="00983FFD">
        <w:trPr>
          <w:trHeight w:val="113"/>
        </w:trPr>
        <w:tc>
          <w:tcPr>
            <w:tcW w:w="7655" w:type="dxa"/>
            <w:tcBorders>
              <w:top w:val="single" w:sz="8" w:space="0" w:color="000000"/>
              <w:bottom w:val="single" w:sz="8" w:space="0" w:color="000000"/>
              <w:right w:val="single" w:sz="4" w:space="0" w:color="auto"/>
            </w:tcBorders>
          </w:tcPr>
          <w:p w14:paraId="1E6F94DE"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r w:rsidRPr="00024494">
              <w:rPr>
                <w:rFonts w:ascii="Times New Roman" w:eastAsia="Calibri" w:hAnsi="Times New Roman" w:cs="Times New Roman"/>
                <w:color w:val="000000"/>
                <w:sz w:val="20"/>
                <w:szCs w:val="20"/>
              </w:rPr>
              <w:t xml:space="preserve">Говорить о партнере в третьем лице (в его присутствии). </w:t>
            </w:r>
          </w:p>
        </w:tc>
        <w:tc>
          <w:tcPr>
            <w:tcW w:w="1701" w:type="dxa"/>
            <w:tcBorders>
              <w:top w:val="single" w:sz="8" w:space="0" w:color="000000"/>
              <w:left w:val="single" w:sz="4" w:space="0" w:color="auto"/>
              <w:bottom w:val="single" w:sz="8" w:space="0" w:color="000000"/>
            </w:tcBorders>
          </w:tcPr>
          <w:p w14:paraId="39AED932" w14:textId="77777777" w:rsidR="00024494" w:rsidRPr="00024494" w:rsidRDefault="00024494" w:rsidP="00024494">
            <w:pPr>
              <w:autoSpaceDE w:val="0"/>
              <w:autoSpaceDN w:val="0"/>
              <w:adjustRightInd w:val="0"/>
              <w:spacing w:after="0" w:line="240" w:lineRule="auto"/>
              <w:jc w:val="both"/>
              <w:rPr>
                <w:rFonts w:ascii="Times New Roman" w:eastAsia="Calibri" w:hAnsi="Times New Roman" w:cs="Times New Roman"/>
                <w:color w:val="000000"/>
                <w:sz w:val="20"/>
                <w:szCs w:val="20"/>
              </w:rPr>
            </w:pPr>
          </w:p>
        </w:tc>
      </w:tr>
    </w:tbl>
    <w:p w14:paraId="3F825F94" w14:textId="77777777" w:rsid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2A4AD362" w14:textId="77777777" w:rsidR="00024494" w:rsidRP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395EF164" w14:textId="77777777" w:rsidR="00024494" w:rsidRPr="00024494" w:rsidRDefault="00024494" w:rsidP="00024494">
      <w:pPr>
        <w:spacing w:after="0" w:line="240" w:lineRule="auto"/>
        <w:jc w:val="center"/>
        <w:rPr>
          <w:rFonts w:ascii="Times New Roman" w:eastAsia="Times New Roman" w:hAnsi="Times New Roman" w:cs="Times New Roman"/>
          <w:b/>
          <w:color w:val="000000"/>
          <w:sz w:val="24"/>
          <w:szCs w:val="24"/>
          <w:lang w:eastAsia="ru-RU"/>
        </w:rPr>
      </w:pPr>
      <w:r w:rsidRPr="00024494">
        <w:rPr>
          <w:rFonts w:ascii="Times New Roman" w:eastAsia="Times New Roman" w:hAnsi="Times New Roman" w:cs="Times New Roman"/>
          <w:b/>
          <w:color w:val="000000"/>
          <w:sz w:val="24"/>
          <w:szCs w:val="24"/>
          <w:lang w:eastAsia="ru-RU"/>
        </w:rPr>
        <w:t>СПИСОК ТЕРМИНОВ С ОПРЕДЕЛЕНИЯМИ ДЛЯ ПОДГОТОВКИ К</w:t>
      </w:r>
    </w:p>
    <w:p w14:paraId="0A5F5CCD" w14:textId="77777777" w:rsidR="00024494" w:rsidRPr="00024494" w:rsidRDefault="00024494" w:rsidP="00024494">
      <w:pPr>
        <w:spacing w:after="0" w:line="240" w:lineRule="auto"/>
        <w:jc w:val="center"/>
        <w:rPr>
          <w:rFonts w:ascii="Times New Roman" w:eastAsia="Times New Roman" w:hAnsi="Times New Roman" w:cs="Times New Roman"/>
          <w:color w:val="000000"/>
          <w:sz w:val="24"/>
          <w:szCs w:val="24"/>
          <w:lang w:eastAsia="ru-RU"/>
        </w:rPr>
      </w:pPr>
      <w:r w:rsidRPr="00024494">
        <w:rPr>
          <w:rFonts w:ascii="Times New Roman" w:eastAsia="Times New Roman" w:hAnsi="Times New Roman" w:cs="Times New Roman"/>
          <w:b/>
          <w:color w:val="000000"/>
          <w:sz w:val="24"/>
          <w:szCs w:val="24"/>
          <w:lang w:eastAsia="ru-RU"/>
        </w:rPr>
        <w:t>ТЕРМИНОЛОГИЧЕСКОМУ ДИКТАНТУ</w:t>
      </w:r>
    </w:p>
    <w:p w14:paraId="139C2787" w14:textId="77777777" w:rsidR="00024494" w:rsidRDefault="00024494" w:rsidP="00024494">
      <w:pPr>
        <w:spacing w:after="0" w:line="240" w:lineRule="auto"/>
        <w:jc w:val="both"/>
        <w:rPr>
          <w:rFonts w:ascii="Times New Roman" w:eastAsia="Times New Roman" w:hAnsi="Times New Roman" w:cs="Times New Roman"/>
          <w:color w:val="000000"/>
          <w:sz w:val="24"/>
          <w:szCs w:val="24"/>
          <w:lang w:eastAsia="ru-RU"/>
        </w:rPr>
      </w:pPr>
    </w:p>
    <w:p w14:paraId="0777E54A"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АГРЕССИВНОСТЬ (ВРАЖДЕБНОСТЬ) – поведение человека в отношении других людей, которое отличается стремлением причинить им неприятности, вред.</w:t>
      </w:r>
    </w:p>
    <w:p w14:paraId="1DA3FFEE"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АЛЬТРУИЗМ – черта характера, побуждающая человека бескорыстно приходить на помощь другим людям.</w:t>
      </w:r>
    </w:p>
    <w:p w14:paraId="48930F70" w14:textId="5075F8C8"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АТРИБУЦИЯ КАУЗАЛЬНАЯ – приписывание причины наблюдаемому действию или поступку человека.</w:t>
      </w:r>
    </w:p>
    <w:p w14:paraId="1B29DA52" w14:textId="41B80A45"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АТТРАКЦИЯ – привлекательность, влечение одного человека к другому, сопровождающееся положительными эмоциями.</w:t>
      </w:r>
    </w:p>
    <w:p w14:paraId="2FB16443" w14:textId="569A6130"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БАРЬЕР ПСИХОЛОГИЧЕСКИЙ – внутреннее препятствие психологической природы (нежелание, боязнь, неуверенность и т.п.), мешающее человеку успешно выполнять некоторые действия. Часто возникает в деловых и личных взаимоотношениях людей и препятствует установлению открытых и доверительных отношений между ними.</w:t>
      </w:r>
    </w:p>
    <w:p w14:paraId="5DC26999" w14:textId="7091C3B1"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ВЕЖЛИВОСТЬ – моральное качество, характеризующее поведение человека, для которого уважение к людям стало повседневной нормой поведения и привычным способом общения с окружающими.</w:t>
      </w:r>
    </w:p>
    <w:p w14:paraId="0659ECF3"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ВНУШЕНИЕ – неосознанное влияние одного человека на другого, вызывающее определенные изменения в психологии и поведении последнего.</w:t>
      </w:r>
    </w:p>
    <w:p w14:paraId="3A7BCEE8" w14:textId="7677583A"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ДОВЕРИЕ – отношение к действиям другого лица и к нему самому, которое основывается на убежденности в его правоте, верности, добросовестности, честности, искренности.</w:t>
      </w:r>
    </w:p>
    <w:p w14:paraId="0FC3AA75" w14:textId="3A44592D"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ЖЕСТ – движение рук человека, выражающее его внутреннее состояние или указывающее на какой-либо объект во внешнем мире.</w:t>
      </w:r>
    </w:p>
    <w:p w14:paraId="1C601FE0" w14:textId="43F1C6D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ЗАРАЖЕНИЕ – психологический термин, обозначающий бессознательную передачу от человека к человеку каких-либо эмоций, состояний и побуждений.</w:t>
      </w:r>
    </w:p>
    <w:p w14:paraId="3C29DCEE" w14:textId="239D7FF2"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ЗАЩИТНЫЕ МЕХАНИЗМЫ – совокупность бессознательных приемов, с помощью которых человек оберегает себя от психологических травм.</w:t>
      </w:r>
    </w:p>
    <w:p w14:paraId="2D0D7CBD"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ИМПУЛЬСИВНОСТЬ – характерологическая черта человека, проявляющаяся</w:t>
      </w:r>
    </w:p>
    <w:p w14:paraId="7977362C"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в его склонности к быстротечным, непродуманным действиям и поступкам.</w:t>
      </w:r>
    </w:p>
    <w:p w14:paraId="061F96D8" w14:textId="4AF173C4"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 xml:space="preserve">ИНДИВИДУАЛЬНЫЙ СТИЛЬ ДЕЯТЕЛЬНОСТИ – устойчивое сочетание особенностей выполнения разных видов деятельности одним и тем же человеком. </w:t>
      </w:r>
    </w:p>
    <w:p w14:paraId="04EA7FC4"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ИНТЕРАКЦИЯ – взаимодействие.</w:t>
      </w:r>
    </w:p>
    <w:p w14:paraId="7269E37F"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ИНТРОВЕРСИЯ – обращенность сознания человека к самому себе; поглощенность собственными проблемами и переживаниями, сопровождаемая ослаблением внимания к тому, что происходит вокруг.</w:t>
      </w:r>
    </w:p>
    <w:p w14:paraId="63496F87"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ИНТУИЦИЯ – способность быстро находить верное решение задачи и ориентироваться в сложных жизненных ситуациях, а также предвидеть ход событий.</w:t>
      </w:r>
    </w:p>
    <w:p w14:paraId="5E6C7C40" w14:textId="0405986D"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КОДЕКС МОРАЛЬНЫЙ – свод нравственных норм, предписываемых к исполнению.</w:t>
      </w:r>
    </w:p>
    <w:p w14:paraId="39C3974B" w14:textId="0AAD5290"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КОНФЛИКТ ВНУТРИЛИЧНОСТНЫЙ – состояние неудовлетворенности человека какими-либо обстоятельствами его жизни, связанной с наличием у него противоречащих друг другу интересов, стремлений и потребностей.</w:t>
      </w:r>
    </w:p>
    <w:p w14:paraId="6D4A0E0D" w14:textId="115B347B"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КОНФЛИКТ МЕЖЛИЧНОСТНЫЙ – трудноразрешимое противоречие, возникающее между людьми и вызванное несовместимостью их взглядов, интересов, целей, потребностей.</w:t>
      </w:r>
    </w:p>
    <w:p w14:paraId="1230DE70" w14:textId="29943403"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lastRenderedPageBreak/>
        <w:t>КОНФОРМИЗМ – податливость человека реальному или воображаемому давлению группы (либо другого человека), проявляющаяся в изменении его поведения и установок в соответствии с первоначально не разделявшейся им позицией.</w:t>
      </w:r>
    </w:p>
    <w:p w14:paraId="5835427A" w14:textId="367EEA22"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МАЛАЯ ГРУППА – небольшая по численности совокупность людей, включающая от 2-3 до 20-30 человек, занятых общим делом и имеющих прямые личные контакты друг с другом.</w:t>
      </w:r>
    </w:p>
    <w:p w14:paraId="666EFD43" w14:textId="15E9A3D4"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МИМИКА – совокупность движений частей лица человека, выражающих его состояние или отношение к тому, что он воспринимает (представляет, обдумывает, припоминает и т.п.).</w:t>
      </w:r>
    </w:p>
    <w:p w14:paraId="4AF6E395"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НАПРЯЖЕННОСТЬ – состояние повышенного физического или психологического возбуждения, сопровождаемое неприятными внутренними чувствами</w:t>
      </w:r>
    </w:p>
    <w:p w14:paraId="7C85A8B6"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proofErr w:type="gramStart"/>
      <w:r w:rsidRPr="008056E9">
        <w:rPr>
          <w:rFonts w:ascii="Times New Roman" w:eastAsia="Times New Roman" w:hAnsi="Times New Roman" w:cs="Times New Roman"/>
          <w:color w:val="000000"/>
          <w:sz w:val="24"/>
          <w:szCs w:val="24"/>
          <w:lang w:eastAsia="ru-RU"/>
        </w:rPr>
        <w:t>и</w:t>
      </w:r>
      <w:proofErr w:type="gramEnd"/>
      <w:r w:rsidRPr="008056E9">
        <w:rPr>
          <w:rFonts w:ascii="Times New Roman" w:eastAsia="Times New Roman" w:hAnsi="Times New Roman" w:cs="Times New Roman"/>
          <w:color w:val="000000"/>
          <w:sz w:val="24"/>
          <w:szCs w:val="24"/>
          <w:lang w:eastAsia="ru-RU"/>
        </w:rPr>
        <w:t xml:space="preserve"> требующее разрядки.</w:t>
      </w:r>
    </w:p>
    <w:p w14:paraId="2EA6494D"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НАСТРОЕНИЕ – эмоциональное состояние человека, связанное со слабовыраженными положительными или отрицательными эмоциями и существующее в течение длительного времени.</w:t>
      </w:r>
    </w:p>
    <w:p w14:paraId="3C56DA20"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НОРМЫ СОЦИАЛЬНЫЕ – принятые в данном обществе или группе правила поведения, регулирующие взаимоотношения людей.</w:t>
      </w:r>
    </w:p>
    <w:p w14:paraId="3539D59E" w14:textId="2ECCAFC1"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ПАНТОМИМИКА – система выразительных движений, совершаемых при помощи тела.</w:t>
      </w:r>
    </w:p>
    <w:p w14:paraId="06C4E000"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ПОДРАЖАНИЕ – сознательное или бессознательное поведение человека,</w:t>
      </w:r>
    </w:p>
    <w:p w14:paraId="49D20C0F"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proofErr w:type="gramStart"/>
      <w:r w:rsidRPr="008056E9">
        <w:rPr>
          <w:rFonts w:ascii="Times New Roman" w:eastAsia="Times New Roman" w:hAnsi="Times New Roman" w:cs="Times New Roman"/>
          <w:color w:val="000000"/>
          <w:sz w:val="24"/>
          <w:szCs w:val="24"/>
          <w:lang w:eastAsia="ru-RU"/>
        </w:rPr>
        <w:t>направленное</w:t>
      </w:r>
      <w:proofErr w:type="gramEnd"/>
      <w:r w:rsidRPr="008056E9">
        <w:rPr>
          <w:rFonts w:ascii="Times New Roman" w:eastAsia="Times New Roman" w:hAnsi="Times New Roman" w:cs="Times New Roman"/>
          <w:color w:val="000000"/>
          <w:sz w:val="24"/>
          <w:szCs w:val="24"/>
          <w:lang w:eastAsia="ru-RU"/>
        </w:rPr>
        <w:t xml:space="preserve"> на воспроизведение поступков и действий других людей.</w:t>
      </w:r>
    </w:p>
    <w:p w14:paraId="6589E8E8" w14:textId="6EBC2DAD"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ПСИХОЛОГИЧЕСКАЯ СОВМЕСТИМОСТЬ ЛЮДЕЙ – способность людей находить взаимопонимание, налаживать деловые и личные контакты, сотрудничать друг с другом.</w:t>
      </w:r>
    </w:p>
    <w:p w14:paraId="3285B537" w14:textId="440DEC22"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РЕШИТЕЛЬНОСТЬ – готовность перейти к практическим действиям, сформировавшееся намерение совершить определенный поступок.</w:t>
      </w:r>
    </w:p>
    <w:p w14:paraId="4E85BFF1"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РИГИДНОСТЬ – заторможенность мышления, проявляющаяся в трудности отказа человека от однажды принятого способа мышления и действий.</w:t>
      </w:r>
    </w:p>
    <w:p w14:paraId="295B800F" w14:textId="649E203F"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САМООЦЕНКА – оценка человеком собственных качеств, достоинств и недостатков.</w:t>
      </w:r>
    </w:p>
    <w:p w14:paraId="30826182" w14:textId="62A8095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СОПЕРНИЧЕСТВО – стремление человека к соревнованию с другими людьми, желание одержать верх над ними, победить, превзойти.</w:t>
      </w:r>
    </w:p>
    <w:p w14:paraId="52205988" w14:textId="632988E3"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СОТРУДНИЧЕСТВО – стремление человека к согласованной, слаженной работе с людьми, готовность поддержать и оказать им помощь. Противоположно соперничеству.</w:t>
      </w:r>
    </w:p>
    <w:p w14:paraId="28C65568" w14:textId="6D1CAFBF"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СТАТУС – положение человека в системе внутригрупповых отношений, определяющее степень его авторитета в глазах остальных участников группы.</w:t>
      </w:r>
    </w:p>
    <w:p w14:paraId="5BC737BE"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СТРЕСС – состояние душевного (эмоционального) и поведенческого расстройства, связанное с неспособностью человека целесообразно и разумно действовать в сложившейся ситуации.</w:t>
      </w:r>
    </w:p>
    <w:p w14:paraId="4A27E903" w14:textId="0F472B9B"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СХЕМА МЫШЛЕНИЯ – система понятий или логика рассуждений, привычно применяемых человеком при встрече с незнакомым объектом или повой задачей.</w:t>
      </w:r>
    </w:p>
    <w:p w14:paraId="78230362"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ТЕСТ – стандартизированная психологическая методика, предназначенная</w:t>
      </w:r>
    </w:p>
    <w:p w14:paraId="7A899756" w14:textId="6EA64E6B"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для сравнительной количественной оценки у человека изучаемого психического качества.</w:t>
      </w:r>
    </w:p>
    <w:p w14:paraId="0B7FC471"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ТРЕВОЖНОСТЬ – свойство человека приходить в состояние повышенного беспокойства, испытывать страх и тревогу в специфических социальных ситуациях.</w:t>
      </w:r>
    </w:p>
    <w:p w14:paraId="73CD3581" w14:textId="1C3B232D"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УРОВЕНЬ ПРИТЯЗАНИЙ – максимальный успех, которого рассчитывает добиться человек в том или ином виде деятельности.</w:t>
      </w:r>
    </w:p>
    <w:p w14:paraId="228A7DF1"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ФРУСТРАЦИЯ – эмоционально тяжелое переживание человеком своей неудачи, сопровождающееся чувством безысходности, крушения надежд в достижении определенной желаемой цели.</w:t>
      </w:r>
    </w:p>
    <w:p w14:paraId="5C8F9C4C" w14:textId="43E07CFB"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lastRenderedPageBreak/>
        <w:t>ЦЕННОСТНЫЕ ОРИЕНТАЦИИ – то, что человек особенно пенит в жизни, чему он придает особый, позитивный жизненный смысл.</w:t>
      </w:r>
    </w:p>
    <w:p w14:paraId="0C6BFA89"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ЭГОЦЕНТРИЗМ – сосредоточенность сознания и внимания человека исключительно на самом себе, сопровождающаяся игнорированием того, что происходит вокруг.</w:t>
      </w:r>
    </w:p>
    <w:p w14:paraId="646C0E3C"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ЭКСТРАВЕРСИЯ – обращенность сознания и внимания человека в основном на то, что происходит вокруг него. Противоположна интроверсии.</w:t>
      </w:r>
    </w:p>
    <w:p w14:paraId="206B1114"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ЭМОЦИИ – элементарные переживания, возникающие у человека под влиянием общего состояния организма и процесса удовлетворения актуальных потребностей.</w:t>
      </w:r>
    </w:p>
    <w:p w14:paraId="467AFAB7"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ЭМПАТИЯ – способность человека к сопереживанию и сочувствию другим людям, к пониманию их внутренних состояний.</w:t>
      </w:r>
    </w:p>
    <w:p w14:paraId="76F11F23" w14:textId="77777777"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ЭТИКА – наука о морали.</w:t>
      </w:r>
    </w:p>
    <w:p w14:paraId="079976E7" w14:textId="1B4467B2" w:rsidR="00024494" w:rsidRPr="008056E9" w:rsidRDefault="00024494" w:rsidP="008056E9">
      <w:pPr>
        <w:pStyle w:val="afc"/>
        <w:numPr>
          <w:ilvl w:val="0"/>
          <w:numId w:val="32"/>
        </w:numPr>
        <w:tabs>
          <w:tab w:val="left" w:pos="1134"/>
        </w:tabs>
        <w:spacing w:after="0" w:line="240" w:lineRule="auto"/>
        <w:ind w:left="0" w:firstLine="709"/>
        <w:jc w:val="both"/>
        <w:rPr>
          <w:rFonts w:ascii="Times New Roman" w:eastAsia="Times New Roman" w:hAnsi="Times New Roman" w:cs="Times New Roman"/>
          <w:color w:val="000000"/>
          <w:sz w:val="24"/>
          <w:szCs w:val="24"/>
          <w:lang w:eastAsia="ru-RU"/>
        </w:rPr>
      </w:pPr>
      <w:r w:rsidRPr="008056E9">
        <w:rPr>
          <w:rFonts w:ascii="Times New Roman" w:eastAsia="Times New Roman" w:hAnsi="Times New Roman" w:cs="Times New Roman"/>
          <w:color w:val="000000"/>
          <w:sz w:val="24"/>
          <w:szCs w:val="24"/>
          <w:lang w:eastAsia="ru-RU"/>
        </w:rPr>
        <w:t>ЭТИКЕТ – совокупность правил поведения, регулирующих внешние проявления человеческих взаимоотношений.</w:t>
      </w:r>
    </w:p>
    <w:p w14:paraId="72F91E5C" w14:textId="77777777" w:rsidR="00024494" w:rsidRDefault="00024494" w:rsidP="00024494">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p>
    <w:p w14:paraId="03BF488D" w14:textId="77777777" w:rsidR="002458B4" w:rsidRPr="002458B4" w:rsidRDefault="002458B4" w:rsidP="00983FFD">
      <w:pPr>
        <w:pageBreakBefore/>
        <w:autoSpaceDE w:val="0"/>
        <w:autoSpaceDN w:val="0"/>
        <w:adjustRightInd w:val="0"/>
        <w:spacing w:after="0" w:line="240" w:lineRule="auto"/>
        <w:jc w:val="both"/>
        <w:rPr>
          <w:rFonts w:ascii="Times New Roman" w:eastAsia="Calibri" w:hAnsi="Times New Roman" w:cs="Times New Roman"/>
          <w:b/>
          <w:color w:val="000000"/>
          <w:sz w:val="24"/>
          <w:szCs w:val="24"/>
          <w:lang w:eastAsia="ru-RU"/>
        </w:rPr>
      </w:pPr>
      <w:r w:rsidRPr="002458B4">
        <w:rPr>
          <w:rFonts w:ascii="Times New Roman" w:eastAsia="Calibri" w:hAnsi="Times New Roman" w:cs="Times New Roman"/>
          <w:b/>
          <w:color w:val="000000"/>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5C4F0397" w14:textId="77777777" w:rsidR="002458B4" w:rsidRPr="002458B4" w:rsidRDefault="002458B4" w:rsidP="002458B4">
      <w:pPr>
        <w:spacing w:after="0" w:line="240" w:lineRule="auto"/>
        <w:jc w:val="center"/>
        <w:rPr>
          <w:rFonts w:ascii="Times New Roman" w:eastAsia="Calibri" w:hAnsi="Times New Roman" w:cs="Times New Roman"/>
          <w:b/>
          <w:color w:val="000000"/>
          <w:sz w:val="24"/>
          <w:szCs w:val="24"/>
          <w:lang w:eastAsia="ru-RU"/>
        </w:rPr>
      </w:pPr>
    </w:p>
    <w:p w14:paraId="5E49A4CD" w14:textId="77777777" w:rsidR="002458B4" w:rsidRPr="002458B4" w:rsidRDefault="002458B4" w:rsidP="002458B4">
      <w:pPr>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color w:val="000000"/>
          <w:sz w:val="24"/>
          <w:szCs w:val="24"/>
          <w:lang w:eastAsia="ru-RU"/>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14:paraId="4A442A5C" w14:textId="77777777" w:rsidR="002458B4" w:rsidRPr="002458B4" w:rsidRDefault="002458B4" w:rsidP="002458B4">
      <w:pPr>
        <w:spacing w:after="0" w:line="240" w:lineRule="auto"/>
        <w:ind w:firstLine="709"/>
        <w:jc w:val="both"/>
        <w:rPr>
          <w:rFonts w:ascii="Times New Roman" w:eastAsia="Calibri" w:hAnsi="Times New Roman" w:cs="Times New Roman"/>
          <w:bCs/>
          <w:color w:val="000000"/>
          <w:sz w:val="24"/>
          <w:szCs w:val="24"/>
          <w:lang w:eastAsia="ru-RU"/>
        </w:rPr>
      </w:pPr>
      <w:r w:rsidRPr="002458B4">
        <w:rPr>
          <w:rFonts w:ascii="Times New Roman" w:eastAsia="Calibri" w:hAnsi="Times New Roman" w:cs="Times New Roman"/>
          <w:bCs/>
          <w:color w:val="000000"/>
          <w:sz w:val="24"/>
          <w:szCs w:val="24"/>
          <w:lang w:eastAsia="ru-RU"/>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14:paraId="3419D5C0" w14:textId="77777777" w:rsidR="002458B4" w:rsidRPr="002458B4" w:rsidRDefault="002458B4" w:rsidP="002458B4">
      <w:pPr>
        <w:spacing w:after="0" w:line="288" w:lineRule="auto"/>
        <w:ind w:firstLine="709"/>
        <w:jc w:val="both"/>
        <w:rPr>
          <w:rFonts w:ascii="Times New Roman" w:eastAsia="Calibri" w:hAnsi="Times New Roman" w:cs="Times New Roman"/>
          <w:bCs/>
          <w:color w:val="000000"/>
          <w:sz w:val="24"/>
          <w:szCs w:val="24"/>
          <w:lang w:eastAsia="ru-RU"/>
        </w:rPr>
      </w:pPr>
    </w:p>
    <w:p w14:paraId="5E2A07C8" w14:textId="77777777" w:rsidR="002458B4" w:rsidRPr="00983FFD" w:rsidRDefault="002458B4" w:rsidP="002458B4">
      <w:pPr>
        <w:spacing w:after="0" w:line="240" w:lineRule="auto"/>
        <w:jc w:val="center"/>
        <w:outlineLvl w:val="0"/>
        <w:rPr>
          <w:rFonts w:ascii="Times New Roman" w:eastAsia="Calibri" w:hAnsi="Times New Roman" w:cs="Times New Roman"/>
          <w:sz w:val="24"/>
          <w:szCs w:val="24"/>
        </w:rPr>
      </w:pPr>
      <w:r w:rsidRPr="00983FFD">
        <w:rPr>
          <w:rFonts w:ascii="Times New Roman" w:eastAsia="Calibri" w:hAnsi="Times New Roman" w:cs="Times New Roman"/>
          <w:sz w:val="24"/>
          <w:szCs w:val="24"/>
        </w:rPr>
        <w:t>1. Шкала оценки посещаемости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617"/>
        <w:gridCol w:w="617"/>
        <w:gridCol w:w="617"/>
        <w:gridCol w:w="617"/>
        <w:gridCol w:w="616"/>
        <w:gridCol w:w="618"/>
        <w:gridCol w:w="616"/>
        <w:gridCol w:w="616"/>
        <w:gridCol w:w="616"/>
        <w:gridCol w:w="616"/>
        <w:gridCol w:w="618"/>
      </w:tblGrid>
      <w:tr w:rsidR="002458B4" w:rsidRPr="002458B4" w14:paraId="7CC406A1" w14:textId="77777777" w:rsidTr="00BC6182">
        <w:trPr>
          <w:jc w:val="center"/>
        </w:trPr>
        <w:tc>
          <w:tcPr>
            <w:tcW w:w="1455" w:type="pct"/>
            <w:tcBorders>
              <w:top w:val="single" w:sz="4" w:space="0" w:color="auto"/>
              <w:left w:val="single" w:sz="4" w:space="0" w:color="auto"/>
              <w:bottom w:val="single" w:sz="4" w:space="0" w:color="auto"/>
              <w:right w:val="single" w:sz="4" w:space="0" w:color="auto"/>
            </w:tcBorders>
            <w:hideMark/>
          </w:tcPr>
          <w:p w14:paraId="0D79661E" w14:textId="77777777" w:rsidR="002458B4" w:rsidRPr="002458B4" w:rsidRDefault="002458B4" w:rsidP="002458B4">
            <w:pPr>
              <w:spacing w:after="0" w:line="276" w:lineRule="auto"/>
              <w:jc w:val="both"/>
              <w:rPr>
                <w:rFonts w:ascii="Times New Roman" w:eastAsia="Calibri" w:hAnsi="Times New Roman" w:cs="Times New Roman"/>
                <w:b/>
                <w:sz w:val="24"/>
                <w:szCs w:val="24"/>
              </w:rPr>
            </w:pPr>
            <w:r w:rsidRPr="002458B4">
              <w:rPr>
                <w:rFonts w:ascii="Times New Roman" w:eastAsia="Calibri" w:hAnsi="Times New Roman" w:cs="Times New Roman"/>
                <w:b/>
                <w:sz w:val="24"/>
                <w:szCs w:val="24"/>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hideMark/>
          </w:tcPr>
          <w:p w14:paraId="054F33F1"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100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A884A04"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90</w:t>
            </w:r>
          </w:p>
        </w:tc>
        <w:tc>
          <w:tcPr>
            <w:tcW w:w="322" w:type="pct"/>
            <w:tcBorders>
              <w:top w:val="single" w:sz="4" w:space="0" w:color="auto"/>
              <w:left w:val="single" w:sz="4" w:space="0" w:color="auto"/>
              <w:bottom w:val="single" w:sz="4" w:space="0" w:color="auto"/>
              <w:right w:val="single" w:sz="4" w:space="0" w:color="auto"/>
            </w:tcBorders>
            <w:vAlign w:val="center"/>
            <w:hideMark/>
          </w:tcPr>
          <w:p w14:paraId="698C4E66"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80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6A87BD1"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70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8A2D5D2"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60</w:t>
            </w:r>
          </w:p>
        </w:tc>
        <w:tc>
          <w:tcPr>
            <w:tcW w:w="323" w:type="pct"/>
            <w:tcBorders>
              <w:top w:val="single" w:sz="4" w:space="0" w:color="auto"/>
              <w:left w:val="single" w:sz="4" w:space="0" w:color="auto"/>
              <w:bottom w:val="single" w:sz="4" w:space="0" w:color="auto"/>
              <w:right w:val="single" w:sz="4" w:space="0" w:color="auto"/>
            </w:tcBorders>
            <w:vAlign w:val="center"/>
            <w:hideMark/>
          </w:tcPr>
          <w:p w14:paraId="29F1AB6A"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50</w:t>
            </w:r>
          </w:p>
        </w:tc>
        <w:tc>
          <w:tcPr>
            <w:tcW w:w="322" w:type="pct"/>
            <w:tcBorders>
              <w:top w:val="single" w:sz="4" w:space="0" w:color="auto"/>
              <w:left w:val="single" w:sz="4" w:space="0" w:color="auto"/>
              <w:bottom w:val="single" w:sz="4" w:space="0" w:color="auto"/>
              <w:right w:val="single" w:sz="4" w:space="0" w:color="auto"/>
            </w:tcBorders>
            <w:vAlign w:val="center"/>
            <w:hideMark/>
          </w:tcPr>
          <w:p w14:paraId="3749B7FB"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40</w:t>
            </w:r>
          </w:p>
        </w:tc>
        <w:tc>
          <w:tcPr>
            <w:tcW w:w="322" w:type="pct"/>
            <w:tcBorders>
              <w:top w:val="single" w:sz="4" w:space="0" w:color="auto"/>
              <w:left w:val="single" w:sz="4" w:space="0" w:color="auto"/>
              <w:bottom w:val="single" w:sz="4" w:space="0" w:color="auto"/>
              <w:right w:val="single" w:sz="4" w:space="0" w:color="auto"/>
            </w:tcBorders>
            <w:vAlign w:val="center"/>
            <w:hideMark/>
          </w:tcPr>
          <w:p w14:paraId="2223F40C"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30</w:t>
            </w:r>
          </w:p>
        </w:tc>
        <w:tc>
          <w:tcPr>
            <w:tcW w:w="322" w:type="pct"/>
            <w:tcBorders>
              <w:top w:val="single" w:sz="4" w:space="0" w:color="auto"/>
              <w:left w:val="single" w:sz="4" w:space="0" w:color="auto"/>
              <w:bottom w:val="single" w:sz="4" w:space="0" w:color="auto"/>
              <w:right w:val="single" w:sz="4" w:space="0" w:color="auto"/>
            </w:tcBorders>
            <w:vAlign w:val="center"/>
            <w:hideMark/>
          </w:tcPr>
          <w:p w14:paraId="58563E5C"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20</w:t>
            </w:r>
          </w:p>
        </w:tc>
        <w:tc>
          <w:tcPr>
            <w:tcW w:w="322" w:type="pct"/>
            <w:tcBorders>
              <w:top w:val="single" w:sz="4" w:space="0" w:color="auto"/>
              <w:left w:val="single" w:sz="4" w:space="0" w:color="auto"/>
              <w:bottom w:val="single" w:sz="4" w:space="0" w:color="auto"/>
              <w:right w:val="single" w:sz="4" w:space="0" w:color="auto"/>
            </w:tcBorders>
            <w:vAlign w:val="center"/>
            <w:hideMark/>
          </w:tcPr>
          <w:p w14:paraId="7FA32CA1"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10</w:t>
            </w:r>
          </w:p>
        </w:tc>
        <w:tc>
          <w:tcPr>
            <w:tcW w:w="323" w:type="pct"/>
            <w:tcBorders>
              <w:top w:val="single" w:sz="4" w:space="0" w:color="auto"/>
              <w:left w:val="single" w:sz="4" w:space="0" w:color="auto"/>
              <w:bottom w:val="single" w:sz="4" w:space="0" w:color="auto"/>
              <w:right w:val="single" w:sz="4" w:space="0" w:color="auto"/>
            </w:tcBorders>
            <w:vAlign w:val="center"/>
            <w:hideMark/>
          </w:tcPr>
          <w:p w14:paraId="31F41B31" w14:textId="77777777" w:rsidR="002458B4" w:rsidRPr="002458B4" w:rsidRDefault="002458B4" w:rsidP="002458B4">
            <w:pPr>
              <w:spacing w:after="0" w:line="276" w:lineRule="auto"/>
              <w:jc w:val="center"/>
              <w:rPr>
                <w:rFonts w:ascii="Times New Roman" w:eastAsia="Calibri" w:hAnsi="Times New Roman" w:cs="Times New Roman"/>
                <w:b/>
                <w:sz w:val="24"/>
                <w:szCs w:val="24"/>
              </w:rPr>
            </w:pPr>
            <w:r w:rsidRPr="002458B4">
              <w:rPr>
                <w:rFonts w:ascii="Times New Roman" w:eastAsia="Calibri" w:hAnsi="Times New Roman" w:cs="Times New Roman"/>
                <w:b/>
                <w:sz w:val="24"/>
                <w:szCs w:val="24"/>
              </w:rPr>
              <w:t>0</w:t>
            </w:r>
          </w:p>
        </w:tc>
      </w:tr>
      <w:tr w:rsidR="002458B4" w:rsidRPr="002458B4" w14:paraId="4B1CEF30" w14:textId="77777777" w:rsidTr="00BC6182">
        <w:trPr>
          <w:jc w:val="center"/>
        </w:trPr>
        <w:tc>
          <w:tcPr>
            <w:tcW w:w="1455" w:type="pct"/>
            <w:tcBorders>
              <w:top w:val="single" w:sz="4" w:space="0" w:color="auto"/>
              <w:left w:val="single" w:sz="4" w:space="0" w:color="auto"/>
              <w:bottom w:val="single" w:sz="4" w:space="0" w:color="auto"/>
              <w:right w:val="single" w:sz="4" w:space="0" w:color="auto"/>
            </w:tcBorders>
            <w:hideMark/>
          </w:tcPr>
          <w:p w14:paraId="073F5AE8" w14:textId="77777777" w:rsidR="002458B4" w:rsidRPr="002458B4" w:rsidRDefault="002458B4" w:rsidP="002458B4">
            <w:pPr>
              <w:spacing w:after="0" w:line="276" w:lineRule="auto"/>
              <w:jc w:val="both"/>
              <w:rPr>
                <w:rFonts w:ascii="Times New Roman" w:eastAsia="Calibri" w:hAnsi="Times New Roman" w:cs="Times New Roman"/>
                <w:b/>
                <w:sz w:val="24"/>
                <w:szCs w:val="24"/>
              </w:rPr>
            </w:pPr>
            <w:r w:rsidRPr="002458B4">
              <w:rPr>
                <w:rFonts w:ascii="Times New Roman" w:eastAsia="Calibri" w:hAnsi="Times New Roman" w:cs="Times New Roman"/>
                <w:b/>
                <w:sz w:val="24"/>
                <w:szCs w:val="24"/>
              </w:rPr>
              <w:t>в баллах</w:t>
            </w:r>
          </w:p>
        </w:tc>
        <w:tc>
          <w:tcPr>
            <w:tcW w:w="322" w:type="pct"/>
            <w:tcBorders>
              <w:top w:val="single" w:sz="4" w:space="0" w:color="auto"/>
              <w:left w:val="single" w:sz="4" w:space="0" w:color="auto"/>
              <w:bottom w:val="single" w:sz="4" w:space="0" w:color="auto"/>
              <w:right w:val="single" w:sz="4" w:space="0" w:color="auto"/>
            </w:tcBorders>
            <w:vAlign w:val="center"/>
            <w:hideMark/>
          </w:tcPr>
          <w:p w14:paraId="248F390B"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10</w:t>
            </w:r>
          </w:p>
        </w:tc>
        <w:tc>
          <w:tcPr>
            <w:tcW w:w="322" w:type="pct"/>
            <w:tcBorders>
              <w:top w:val="single" w:sz="4" w:space="0" w:color="auto"/>
              <w:left w:val="single" w:sz="4" w:space="0" w:color="auto"/>
              <w:bottom w:val="single" w:sz="4" w:space="0" w:color="auto"/>
              <w:right w:val="single" w:sz="4" w:space="0" w:color="auto"/>
            </w:tcBorders>
            <w:vAlign w:val="center"/>
            <w:hideMark/>
          </w:tcPr>
          <w:p w14:paraId="258C2EC5"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9</w:t>
            </w:r>
          </w:p>
        </w:tc>
        <w:tc>
          <w:tcPr>
            <w:tcW w:w="322" w:type="pct"/>
            <w:tcBorders>
              <w:top w:val="single" w:sz="4" w:space="0" w:color="auto"/>
              <w:left w:val="single" w:sz="4" w:space="0" w:color="auto"/>
              <w:bottom w:val="single" w:sz="4" w:space="0" w:color="auto"/>
              <w:right w:val="single" w:sz="4" w:space="0" w:color="auto"/>
            </w:tcBorders>
            <w:vAlign w:val="center"/>
            <w:hideMark/>
          </w:tcPr>
          <w:p w14:paraId="0DEAF1E5"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8</w:t>
            </w:r>
          </w:p>
        </w:tc>
        <w:tc>
          <w:tcPr>
            <w:tcW w:w="322" w:type="pct"/>
            <w:tcBorders>
              <w:top w:val="single" w:sz="4" w:space="0" w:color="auto"/>
              <w:left w:val="single" w:sz="4" w:space="0" w:color="auto"/>
              <w:bottom w:val="single" w:sz="4" w:space="0" w:color="auto"/>
              <w:right w:val="single" w:sz="4" w:space="0" w:color="auto"/>
            </w:tcBorders>
            <w:vAlign w:val="center"/>
            <w:hideMark/>
          </w:tcPr>
          <w:p w14:paraId="094E85C2"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8</w:t>
            </w:r>
          </w:p>
        </w:tc>
        <w:tc>
          <w:tcPr>
            <w:tcW w:w="322" w:type="pct"/>
            <w:tcBorders>
              <w:top w:val="single" w:sz="4" w:space="0" w:color="auto"/>
              <w:left w:val="single" w:sz="4" w:space="0" w:color="auto"/>
              <w:bottom w:val="single" w:sz="4" w:space="0" w:color="auto"/>
              <w:right w:val="single" w:sz="4" w:space="0" w:color="auto"/>
            </w:tcBorders>
            <w:vAlign w:val="center"/>
            <w:hideMark/>
          </w:tcPr>
          <w:p w14:paraId="246E135C"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6</w:t>
            </w:r>
          </w:p>
        </w:tc>
        <w:tc>
          <w:tcPr>
            <w:tcW w:w="323" w:type="pct"/>
            <w:tcBorders>
              <w:top w:val="single" w:sz="4" w:space="0" w:color="auto"/>
              <w:left w:val="single" w:sz="4" w:space="0" w:color="auto"/>
              <w:bottom w:val="single" w:sz="4" w:space="0" w:color="auto"/>
              <w:right w:val="single" w:sz="4" w:space="0" w:color="auto"/>
            </w:tcBorders>
            <w:vAlign w:val="center"/>
            <w:hideMark/>
          </w:tcPr>
          <w:p w14:paraId="2DE96686"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6</w:t>
            </w:r>
          </w:p>
        </w:tc>
        <w:tc>
          <w:tcPr>
            <w:tcW w:w="322" w:type="pct"/>
            <w:tcBorders>
              <w:top w:val="single" w:sz="4" w:space="0" w:color="auto"/>
              <w:left w:val="single" w:sz="4" w:space="0" w:color="auto"/>
              <w:bottom w:val="single" w:sz="4" w:space="0" w:color="auto"/>
              <w:right w:val="single" w:sz="4" w:space="0" w:color="auto"/>
            </w:tcBorders>
            <w:vAlign w:val="center"/>
            <w:hideMark/>
          </w:tcPr>
          <w:p w14:paraId="6E0EDBB3"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4</w:t>
            </w:r>
          </w:p>
        </w:tc>
        <w:tc>
          <w:tcPr>
            <w:tcW w:w="322" w:type="pct"/>
            <w:tcBorders>
              <w:top w:val="single" w:sz="4" w:space="0" w:color="auto"/>
              <w:left w:val="single" w:sz="4" w:space="0" w:color="auto"/>
              <w:bottom w:val="single" w:sz="4" w:space="0" w:color="auto"/>
              <w:right w:val="single" w:sz="4" w:space="0" w:color="auto"/>
            </w:tcBorders>
            <w:vAlign w:val="center"/>
            <w:hideMark/>
          </w:tcPr>
          <w:p w14:paraId="4B0F44A2"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3</w:t>
            </w:r>
          </w:p>
        </w:tc>
        <w:tc>
          <w:tcPr>
            <w:tcW w:w="322" w:type="pct"/>
            <w:tcBorders>
              <w:top w:val="single" w:sz="4" w:space="0" w:color="auto"/>
              <w:left w:val="single" w:sz="4" w:space="0" w:color="auto"/>
              <w:bottom w:val="single" w:sz="4" w:space="0" w:color="auto"/>
              <w:right w:val="single" w:sz="4" w:space="0" w:color="auto"/>
            </w:tcBorders>
            <w:vAlign w:val="center"/>
            <w:hideMark/>
          </w:tcPr>
          <w:p w14:paraId="23C8D631"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0</w:t>
            </w:r>
          </w:p>
        </w:tc>
        <w:tc>
          <w:tcPr>
            <w:tcW w:w="322" w:type="pct"/>
            <w:tcBorders>
              <w:top w:val="single" w:sz="4" w:space="0" w:color="auto"/>
              <w:left w:val="single" w:sz="4" w:space="0" w:color="auto"/>
              <w:bottom w:val="single" w:sz="4" w:space="0" w:color="auto"/>
              <w:right w:val="single" w:sz="4" w:space="0" w:color="auto"/>
            </w:tcBorders>
            <w:vAlign w:val="center"/>
            <w:hideMark/>
          </w:tcPr>
          <w:p w14:paraId="6ACDD962"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0</w:t>
            </w:r>
          </w:p>
        </w:tc>
        <w:tc>
          <w:tcPr>
            <w:tcW w:w="323" w:type="pct"/>
            <w:tcBorders>
              <w:top w:val="single" w:sz="4" w:space="0" w:color="auto"/>
              <w:left w:val="single" w:sz="4" w:space="0" w:color="auto"/>
              <w:bottom w:val="single" w:sz="4" w:space="0" w:color="auto"/>
              <w:right w:val="single" w:sz="4" w:space="0" w:color="auto"/>
            </w:tcBorders>
            <w:vAlign w:val="center"/>
            <w:hideMark/>
          </w:tcPr>
          <w:p w14:paraId="76197EA8" w14:textId="77777777" w:rsidR="002458B4" w:rsidRPr="002458B4" w:rsidRDefault="002458B4" w:rsidP="002458B4">
            <w:pPr>
              <w:spacing w:after="0" w:line="276" w:lineRule="auto"/>
              <w:jc w:val="center"/>
              <w:rPr>
                <w:rFonts w:ascii="Times New Roman" w:eastAsia="Calibri" w:hAnsi="Times New Roman" w:cs="Times New Roman"/>
                <w:sz w:val="24"/>
                <w:szCs w:val="24"/>
              </w:rPr>
            </w:pPr>
            <w:r w:rsidRPr="002458B4">
              <w:rPr>
                <w:rFonts w:ascii="Times New Roman" w:eastAsia="Calibri" w:hAnsi="Times New Roman" w:cs="Times New Roman"/>
                <w:sz w:val="24"/>
                <w:szCs w:val="24"/>
              </w:rPr>
              <w:t>0</w:t>
            </w:r>
          </w:p>
        </w:tc>
      </w:tr>
    </w:tbl>
    <w:p w14:paraId="3010DD87" w14:textId="77777777" w:rsidR="002458B4" w:rsidRPr="002458B4" w:rsidRDefault="002458B4" w:rsidP="002458B4">
      <w:pPr>
        <w:spacing w:after="0" w:line="240" w:lineRule="auto"/>
        <w:jc w:val="both"/>
        <w:outlineLvl w:val="0"/>
        <w:rPr>
          <w:rFonts w:ascii="Times New Roman" w:eastAsia="Calibri" w:hAnsi="Times New Roman" w:cs="Times New Roman"/>
          <w:sz w:val="24"/>
          <w:szCs w:val="24"/>
        </w:rPr>
      </w:pPr>
    </w:p>
    <w:p w14:paraId="120F5CC3" w14:textId="77777777" w:rsidR="002458B4" w:rsidRPr="00983FFD" w:rsidRDefault="002458B4" w:rsidP="002458B4">
      <w:pPr>
        <w:spacing w:after="0" w:line="240" w:lineRule="auto"/>
        <w:jc w:val="center"/>
        <w:outlineLvl w:val="0"/>
        <w:rPr>
          <w:rFonts w:ascii="Times New Roman" w:eastAsia="Calibri" w:hAnsi="Times New Roman" w:cs="Times New Roman"/>
          <w:sz w:val="24"/>
          <w:szCs w:val="24"/>
        </w:rPr>
      </w:pPr>
      <w:r w:rsidRPr="00983FFD">
        <w:rPr>
          <w:rFonts w:ascii="Times New Roman" w:eastAsia="Calibri" w:hAnsi="Times New Roman" w:cs="Times New Roman"/>
          <w:sz w:val="24"/>
          <w:szCs w:val="24"/>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2"/>
        <w:gridCol w:w="1261"/>
        <w:gridCol w:w="1263"/>
        <w:gridCol w:w="1263"/>
        <w:gridCol w:w="1261"/>
      </w:tblGrid>
      <w:tr w:rsidR="002458B4" w:rsidRPr="00983FFD" w14:paraId="1A6BF126" w14:textId="77777777" w:rsidTr="00BC6182">
        <w:trPr>
          <w:trHeight w:val="110"/>
          <w:jc w:val="center"/>
        </w:trPr>
        <w:tc>
          <w:tcPr>
            <w:tcW w:w="2362" w:type="pct"/>
            <w:tcBorders>
              <w:top w:val="single" w:sz="4" w:space="0" w:color="auto"/>
              <w:left w:val="single" w:sz="4" w:space="0" w:color="auto"/>
              <w:bottom w:val="single" w:sz="4" w:space="0" w:color="auto"/>
              <w:right w:val="single" w:sz="4" w:space="0" w:color="auto"/>
            </w:tcBorders>
            <w:vAlign w:val="center"/>
            <w:hideMark/>
          </w:tcPr>
          <w:p w14:paraId="72665AB6" w14:textId="77777777" w:rsidR="002458B4" w:rsidRPr="00983FFD" w:rsidRDefault="002458B4" w:rsidP="002458B4">
            <w:pPr>
              <w:spacing w:after="0" w:line="276" w:lineRule="auto"/>
              <w:jc w:val="both"/>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традиционная</w:t>
            </w:r>
            <w:proofErr w:type="gramEnd"/>
            <w:r w:rsidRPr="00983FFD">
              <w:rPr>
                <w:rFonts w:ascii="Times New Roman" w:eastAsia="Calibri" w:hAnsi="Times New Roman" w:cs="Times New Roman"/>
                <w:b/>
                <w:sz w:val="20"/>
                <w:szCs w:val="20"/>
              </w:rPr>
              <w:t xml:space="preserve"> оценка</w:t>
            </w:r>
          </w:p>
        </w:tc>
        <w:tc>
          <w:tcPr>
            <w:tcW w:w="659" w:type="pct"/>
            <w:tcBorders>
              <w:top w:val="single" w:sz="4" w:space="0" w:color="auto"/>
              <w:left w:val="single" w:sz="4" w:space="0" w:color="auto"/>
              <w:bottom w:val="single" w:sz="4" w:space="0" w:color="auto"/>
              <w:right w:val="single" w:sz="4" w:space="0" w:color="auto"/>
            </w:tcBorders>
            <w:hideMark/>
          </w:tcPr>
          <w:p w14:paraId="5BB2E8F5" w14:textId="77777777" w:rsidR="002458B4" w:rsidRPr="00983FFD" w:rsidRDefault="002458B4" w:rsidP="002458B4">
            <w:pPr>
              <w:spacing w:after="0" w:line="276" w:lineRule="auto"/>
              <w:jc w:val="center"/>
              <w:rPr>
                <w:rFonts w:ascii="Times New Roman" w:eastAsia="Calibri" w:hAnsi="Times New Roman" w:cs="Times New Roman"/>
                <w:b/>
                <w:sz w:val="20"/>
                <w:szCs w:val="20"/>
              </w:rPr>
            </w:pPr>
            <w:r w:rsidRPr="00983FFD">
              <w:rPr>
                <w:rFonts w:ascii="Times New Roman" w:eastAsia="Calibri" w:hAnsi="Times New Roman" w:cs="Times New Roman"/>
                <w:b/>
                <w:sz w:val="20"/>
                <w:szCs w:val="20"/>
              </w:rPr>
              <w:t>5</w:t>
            </w:r>
          </w:p>
        </w:tc>
        <w:tc>
          <w:tcPr>
            <w:tcW w:w="660" w:type="pct"/>
            <w:tcBorders>
              <w:top w:val="single" w:sz="4" w:space="0" w:color="auto"/>
              <w:left w:val="single" w:sz="4" w:space="0" w:color="auto"/>
              <w:bottom w:val="single" w:sz="4" w:space="0" w:color="auto"/>
              <w:right w:val="single" w:sz="4" w:space="0" w:color="auto"/>
            </w:tcBorders>
            <w:hideMark/>
          </w:tcPr>
          <w:p w14:paraId="799FEE1F" w14:textId="77777777" w:rsidR="002458B4" w:rsidRPr="00983FFD" w:rsidRDefault="002458B4" w:rsidP="002458B4">
            <w:pPr>
              <w:spacing w:after="0" w:line="276" w:lineRule="auto"/>
              <w:jc w:val="center"/>
              <w:rPr>
                <w:rFonts w:ascii="Times New Roman" w:eastAsia="Calibri" w:hAnsi="Times New Roman" w:cs="Times New Roman"/>
                <w:b/>
                <w:sz w:val="20"/>
                <w:szCs w:val="20"/>
              </w:rPr>
            </w:pPr>
            <w:r w:rsidRPr="00983FFD">
              <w:rPr>
                <w:rFonts w:ascii="Times New Roman" w:eastAsia="Calibri" w:hAnsi="Times New Roman" w:cs="Times New Roman"/>
                <w:b/>
                <w:sz w:val="20"/>
                <w:szCs w:val="20"/>
              </w:rPr>
              <w:t>4</w:t>
            </w:r>
          </w:p>
        </w:tc>
        <w:tc>
          <w:tcPr>
            <w:tcW w:w="660" w:type="pct"/>
            <w:tcBorders>
              <w:top w:val="single" w:sz="4" w:space="0" w:color="auto"/>
              <w:left w:val="single" w:sz="4" w:space="0" w:color="auto"/>
              <w:bottom w:val="single" w:sz="4" w:space="0" w:color="auto"/>
              <w:right w:val="single" w:sz="4" w:space="0" w:color="auto"/>
            </w:tcBorders>
            <w:hideMark/>
          </w:tcPr>
          <w:p w14:paraId="077F036A" w14:textId="77777777" w:rsidR="002458B4" w:rsidRPr="00983FFD" w:rsidRDefault="002458B4" w:rsidP="002458B4">
            <w:pPr>
              <w:spacing w:after="0" w:line="276" w:lineRule="auto"/>
              <w:jc w:val="center"/>
              <w:rPr>
                <w:rFonts w:ascii="Times New Roman" w:eastAsia="Calibri" w:hAnsi="Times New Roman" w:cs="Times New Roman"/>
                <w:b/>
                <w:sz w:val="20"/>
                <w:szCs w:val="20"/>
              </w:rPr>
            </w:pPr>
            <w:r w:rsidRPr="00983FFD">
              <w:rPr>
                <w:rFonts w:ascii="Times New Roman" w:eastAsia="Calibri" w:hAnsi="Times New Roman" w:cs="Times New Roman"/>
                <w:b/>
                <w:sz w:val="20"/>
                <w:szCs w:val="20"/>
              </w:rPr>
              <w:t>3</w:t>
            </w:r>
          </w:p>
        </w:tc>
        <w:tc>
          <w:tcPr>
            <w:tcW w:w="660" w:type="pct"/>
            <w:tcBorders>
              <w:top w:val="single" w:sz="4" w:space="0" w:color="auto"/>
              <w:left w:val="single" w:sz="4" w:space="0" w:color="auto"/>
              <w:bottom w:val="single" w:sz="4" w:space="0" w:color="auto"/>
              <w:right w:val="single" w:sz="4" w:space="0" w:color="auto"/>
            </w:tcBorders>
            <w:hideMark/>
          </w:tcPr>
          <w:p w14:paraId="2EB2BF91" w14:textId="77777777" w:rsidR="002458B4" w:rsidRPr="00983FFD" w:rsidRDefault="002458B4" w:rsidP="002458B4">
            <w:pPr>
              <w:spacing w:after="0" w:line="276" w:lineRule="auto"/>
              <w:jc w:val="center"/>
              <w:rPr>
                <w:rFonts w:ascii="Times New Roman" w:eastAsia="Calibri" w:hAnsi="Times New Roman" w:cs="Times New Roman"/>
                <w:b/>
                <w:sz w:val="20"/>
                <w:szCs w:val="20"/>
              </w:rPr>
            </w:pPr>
            <w:r w:rsidRPr="00983FFD">
              <w:rPr>
                <w:rFonts w:ascii="Times New Roman" w:eastAsia="Calibri" w:hAnsi="Times New Roman" w:cs="Times New Roman"/>
                <w:b/>
                <w:sz w:val="20"/>
                <w:szCs w:val="20"/>
              </w:rPr>
              <w:t>2</w:t>
            </w:r>
          </w:p>
        </w:tc>
      </w:tr>
      <w:tr w:rsidR="002458B4" w:rsidRPr="00983FFD" w14:paraId="517010E6" w14:textId="77777777" w:rsidTr="00BC6182">
        <w:trPr>
          <w:jc w:val="center"/>
        </w:trPr>
        <w:tc>
          <w:tcPr>
            <w:tcW w:w="2362" w:type="pct"/>
            <w:tcBorders>
              <w:top w:val="single" w:sz="4" w:space="0" w:color="auto"/>
              <w:left w:val="single" w:sz="4" w:space="0" w:color="auto"/>
              <w:bottom w:val="single" w:sz="4" w:space="0" w:color="auto"/>
              <w:right w:val="single" w:sz="4" w:space="0" w:color="auto"/>
            </w:tcBorders>
            <w:hideMark/>
          </w:tcPr>
          <w:p w14:paraId="3A0EFF9E" w14:textId="77777777" w:rsidR="002458B4" w:rsidRPr="00983FFD" w:rsidRDefault="002458B4" w:rsidP="002458B4">
            <w:pPr>
              <w:spacing w:after="0" w:line="276" w:lineRule="auto"/>
              <w:jc w:val="both"/>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в</w:t>
            </w:r>
            <w:proofErr w:type="gramEnd"/>
            <w:r w:rsidRPr="00983FFD">
              <w:rPr>
                <w:rFonts w:ascii="Times New Roman" w:eastAsia="Calibri" w:hAnsi="Times New Roman" w:cs="Times New Roman"/>
                <w:b/>
                <w:sz w:val="20"/>
                <w:szCs w:val="20"/>
              </w:rPr>
              <w:t xml:space="preserve"> баллах</w:t>
            </w:r>
          </w:p>
        </w:tc>
        <w:tc>
          <w:tcPr>
            <w:tcW w:w="659" w:type="pct"/>
            <w:tcBorders>
              <w:top w:val="single" w:sz="4" w:space="0" w:color="auto"/>
              <w:left w:val="single" w:sz="4" w:space="0" w:color="auto"/>
              <w:bottom w:val="single" w:sz="4" w:space="0" w:color="auto"/>
              <w:right w:val="single" w:sz="4" w:space="0" w:color="auto"/>
            </w:tcBorders>
            <w:hideMark/>
          </w:tcPr>
          <w:p w14:paraId="6C712ECE"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50</w:t>
            </w:r>
          </w:p>
        </w:tc>
        <w:tc>
          <w:tcPr>
            <w:tcW w:w="660" w:type="pct"/>
            <w:tcBorders>
              <w:top w:val="single" w:sz="4" w:space="0" w:color="auto"/>
              <w:left w:val="single" w:sz="4" w:space="0" w:color="auto"/>
              <w:bottom w:val="single" w:sz="4" w:space="0" w:color="auto"/>
              <w:right w:val="single" w:sz="4" w:space="0" w:color="auto"/>
            </w:tcBorders>
            <w:hideMark/>
          </w:tcPr>
          <w:p w14:paraId="4D1D8FF1"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40</w:t>
            </w:r>
          </w:p>
        </w:tc>
        <w:tc>
          <w:tcPr>
            <w:tcW w:w="660" w:type="pct"/>
            <w:tcBorders>
              <w:top w:val="single" w:sz="4" w:space="0" w:color="auto"/>
              <w:left w:val="single" w:sz="4" w:space="0" w:color="auto"/>
              <w:bottom w:val="single" w:sz="4" w:space="0" w:color="auto"/>
              <w:right w:val="single" w:sz="4" w:space="0" w:color="auto"/>
            </w:tcBorders>
            <w:hideMark/>
          </w:tcPr>
          <w:p w14:paraId="0227FB2E"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30</w:t>
            </w:r>
          </w:p>
        </w:tc>
        <w:tc>
          <w:tcPr>
            <w:tcW w:w="660" w:type="pct"/>
            <w:tcBorders>
              <w:top w:val="single" w:sz="4" w:space="0" w:color="auto"/>
              <w:left w:val="single" w:sz="4" w:space="0" w:color="auto"/>
              <w:bottom w:val="single" w:sz="4" w:space="0" w:color="auto"/>
              <w:right w:val="single" w:sz="4" w:space="0" w:color="auto"/>
            </w:tcBorders>
            <w:hideMark/>
          </w:tcPr>
          <w:p w14:paraId="52DBB308"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20</w:t>
            </w:r>
          </w:p>
        </w:tc>
      </w:tr>
    </w:tbl>
    <w:p w14:paraId="534533FA" w14:textId="77777777" w:rsidR="002458B4" w:rsidRPr="002458B4" w:rsidRDefault="002458B4" w:rsidP="002458B4">
      <w:pPr>
        <w:spacing w:after="0" w:line="240" w:lineRule="auto"/>
        <w:ind w:firstLine="709"/>
        <w:jc w:val="both"/>
        <w:rPr>
          <w:rFonts w:ascii="Times New Roman" w:eastAsia="Calibri" w:hAnsi="Times New Roman" w:cs="Times New Roman"/>
          <w:sz w:val="24"/>
          <w:szCs w:val="24"/>
        </w:rPr>
      </w:pPr>
    </w:p>
    <w:p w14:paraId="20E7D14B" w14:textId="77777777" w:rsidR="002458B4" w:rsidRPr="00983FFD" w:rsidRDefault="002458B4" w:rsidP="002458B4">
      <w:pPr>
        <w:spacing w:after="0" w:line="240" w:lineRule="auto"/>
        <w:jc w:val="center"/>
        <w:outlineLvl w:val="0"/>
        <w:rPr>
          <w:rFonts w:ascii="Times New Roman" w:eastAsia="Calibri" w:hAnsi="Times New Roman" w:cs="Times New Roman"/>
          <w:sz w:val="24"/>
          <w:szCs w:val="24"/>
        </w:rPr>
      </w:pPr>
      <w:r w:rsidRPr="00983FFD">
        <w:rPr>
          <w:rFonts w:ascii="Times New Roman" w:eastAsia="Calibri" w:hAnsi="Times New Roman" w:cs="Times New Roman"/>
          <w:sz w:val="24"/>
          <w:szCs w:val="24"/>
        </w:rPr>
        <w:t>3. Шкала оценки эссе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1"/>
        <w:gridCol w:w="1261"/>
        <w:gridCol w:w="1263"/>
        <w:gridCol w:w="1001"/>
        <w:gridCol w:w="1524"/>
      </w:tblGrid>
      <w:tr w:rsidR="002458B4" w:rsidRPr="00983FFD" w14:paraId="3398DC62" w14:textId="77777777" w:rsidTr="00BC6182">
        <w:trPr>
          <w:jc w:val="center"/>
        </w:trPr>
        <w:tc>
          <w:tcPr>
            <w:tcW w:w="2362" w:type="pct"/>
            <w:tcBorders>
              <w:top w:val="single" w:sz="4" w:space="0" w:color="auto"/>
              <w:left w:val="single" w:sz="4" w:space="0" w:color="auto"/>
              <w:bottom w:val="single" w:sz="4" w:space="0" w:color="auto"/>
              <w:right w:val="single" w:sz="4" w:space="0" w:color="auto"/>
            </w:tcBorders>
            <w:vAlign w:val="center"/>
            <w:hideMark/>
          </w:tcPr>
          <w:p w14:paraId="7854EB0E" w14:textId="77777777" w:rsidR="002458B4" w:rsidRPr="00983FFD" w:rsidRDefault="002458B4" w:rsidP="002458B4">
            <w:pPr>
              <w:spacing w:after="0" w:line="276" w:lineRule="auto"/>
              <w:jc w:val="both"/>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оценка</w:t>
            </w:r>
            <w:proofErr w:type="gramEnd"/>
          </w:p>
        </w:tc>
        <w:tc>
          <w:tcPr>
            <w:tcW w:w="1842" w:type="pct"/>
            <w:gridSpan w:val="3"/>
            <w:tcBorders>
              <w:top w:val="single" w:sz="4" w:space="0" w:color="auto"/>
              <w:left w:val="single" w:sz="4" w:space="0" w:color="auto"/>
              <w:bottom w:val="single" w:sz="4" w:space="0" w:color="auto"/>
              <w:right w:val="single" w:sz="4" w:space="0" w:color="auto"/>
            </w:tcBorders>
            <w:hideMark/>
          </w:tcPr>
          <w:p w14:paraId="6CCA7CDB" w14:textId="77777777" w:rsidR="002458B4" w:rsidRPr="00983FFD" w:rsidRDefault="002458B4" w:rsidP="002458B4">
            <w:pPr>
              <w:spacing w:after="0" w:line="276" w:lineRule="auto"/>
              <w:jc w:val="center"/>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зачтено</w:t>
            </w:r>
            <w:proofErr w:type="gramEnd"/>
          </w:p>
        </w:tc>
        <w:tc>
          <w:tcPr>
            <w:tcW w:w="797" w:type="pct"/>
            <w:tcBorders>
              <w:top w:val="single" w:sz="4" w:space="0" w:color="auto"/>
              <w:left w:val="single" w:sz="4" w:space="0" w:color="auto"/>
              <w:bottom w:val="single" w:sz="4" w:space="0" w:color="auto"/>
              <w:right w:val="single" w:sz="4" w:space="0" w:color="auto"/>
            </w:tcBorders>
            <w:hideMark/>
          </w:tcPr>
          <w:p w14:paraId="2F24D8AB" w14:textId="77777777" w:rsidR="002458B4" w:rsidRPr="00983FFD" w:rsidRDefault="002458B4" w:rsidP="002458B4">
            <w:pPr>
              <w:spacing w:after="0" w:line="276" w:lineRule="auto"/>
              <w:jc w:val="center"/>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не</w:t>
            </w:r>
            <w:proofErr w:type="gramEnd"/>
            <w:r w:rsidRPr="00983FFD">
              <w:rPr>
                <w:rFonts w:ascii="Times New Roman" w:eastAsia="Calibri" w:hAnsi="Times New Roman" w:cs="Times New Roman"/>
                <w:b/>
                <w:sz w:val="20"/>
                <w:szCs w:val="20"/>
              </w:rPr>
              <w:t xml:space="preserve"> зачтено</w:t>
            </w:r>
          </w:p>
        </w:tc>
      </w:tr>
      <w:tr w:rsidR="002458B4" w:rsidRPr="00983FFD" w14:paraId="3FD05CC9" w14:textId="77777777" w:rsidTr="00BC6182">
        <w:trPr>
          <w:jc w:val="center"/>
        </w:trPr>
        <w:tc>
          <w:tcPr>
            <w:tcW w:w="2362" w:type="pct"/>
            <w:tcBorders>
              <w:top w:val="single" w:sz="4" w:space="0" w:color="auto"/>
              <w:left w:val="single" w:sz="4" w:space="0" w:color="auto"/>
              <w:bottom w:val="single" w:sz="4" w:space="0" w:color="auto"/>
              <w:right w:val="single" w:sz="4" w:space="0" w:color="auto"/>
            </w:tcBorders>
            <w:hideMark/>
          </w:tcPr>
          <w:p w14:paraId="0A4B614A" w14:textId="77777777" w:rsidR="002458B4" w:rsidRPr="00983FFD" w:rsidRDefault="002458B4" w:rsidP="002458B4">
            <w:pPr>
              <w:spacing w:after="0" w:line="276" w:lineRule="auto"/>
              <w:jc w:val="both"/>
              <w:rPr>
                <w:rFonts w:ascii="Times New Roman" w:eastAsia="Calibri" w:hAnsi="Times New Roman" w:cs="Times New Roman"/>
                <w:b/>
                <w:sz w:val="20"/>
                <w:szCs w:val="20"/>
              </w:rPr>
            </w:pPr>
            <w:proofErr w:type="gramStart"/>
            <w:r w:rsidRPr="00983FFD">
              <w:rPr>
                <w:rFonts w:ascii="Times New Roman" w:eastAsia="Calibri" w:hAnsi="Times New Roman" w:cs="Times New Roman"/>
                <w:b/>
                <w:sz w:val="20"/>
                <w:szCs w:val="20"/>
              </w:rPr>
              <w:t>в</w:t>
            </w:r>
            <w:proofErr w:type="gramEnd"/>
            <w:r w:rsidRPr="00983FFD">
              <w:rPr>
                <w:rFonts w:ascii="Times New Roman" w:eastAsia="Calibri" w:hAnsi="Times New Roman" w:cs="Times New Roman"/>
                <w:b/>
                <w:sz w:val="20"/>
                <w:szCs w:val="20"/>
              </w:rPr>
              <w:t xml:space="preserve"> баллах</w:t>
            </w:r>
          </w:p>
        </w:tc>
        <w:tc>
          <w:tcPr>
            <w:tcW w:w="659" w:type="pct"/>
            <w:tcBorders>
              <w:top w:val="single" w:sz="4" w:space="0" w:color="auto"/>
              <w:left w:val="single" w:sz="4" w:space="0" w:color="auto"/>
              <w:bottom w:val="single" w:sz="4" w:space="0" w:color="auto"/>
              <w:right w:val="single" w:sz="4" w:space="0" w:color="auto"/>
            </w:tcBorders>
            <w:hideMark/>
          </w:tcPr>
          <w:p w14:paraId="08E00484"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9-10</w:t>
            </w:r>
          </w:p>
        </w:tc>
        <w:tc>
          <w:tcPr>
            <w:tcW w:w="660" w:type="pct"/>
            <w:tcBorders>
              <w:top w:val="single" w:sz="4" w:space="0" w:color="auto"/>
              <w:left w:val="single" w:sz="4" w:space="0" w:color="auto"/>
              <w:bottom w:val="single" w:sz="4" w:space="0" w:color="auto"/>
              <w:right w:val="single" w:sz="4" w:space="0" w:color="auto"/>
            </w:tcBorders>
            <w:hideMark/>
          </w:tcPr>
          <w:p w14:paraId="1519EB03"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7-8</w:t>
            </w:r>
          </w:p>
        </w:tc>
        <w:tc>
          <w:tcPr>
            <w:tcW w:w="523" w:type="pct"/>
            <w:tcBorders>
              <w:top w:val="single" w:sz="4" w:space="0" w:color="auto"/>
              <w:left w:val="single" w:sz="4" w:space="0" w:color="auto"/>
              <w:bottom w:val="single" w:sz="4" w:space="0" w:color="auto"/>
              <w:right w:val="single" w:sz="4" w:space="0" w:color="auto"/>
            </w:tcBorders>
            <w:hideMark/>
          </w:tcPr>
          <w:p w14:paraId="1E598844"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rPr>
              <w:t>6</w:t>
            </w:r>
          </w:p>
        </w:tc>
        <w:tc>
          <w:tcPr>
            <w:tcW w:w="797" w:type="pct"/>
            <w:tcBorders>
              <w:top w:val="single" w:sz="4" w:space="0" w:color="auto"/>
              <w:left w:val="single" w:sz="4" w:space="0" w:color="auto"/>
              <w:bottom w:val="single" w:sz="4" w:space="0" w:color="auto"/>
              <w:right w:val="single" w:sz="4" w:space="0" w:color="auto"/>
            </w:tcBorders>
            <w:hideMark/>
          </w:tcPr>
          <w:p w14:paraId="6BCD58B1" w14:textId="77777777" w:rsidR="002458B4" w:rsidRPr="00983FFD" w:rsidRDefault="002458B4" w:rsidP="002458B4">
            <w:pPr>
              <w:spacing w:after="0" w:line="276" w:lineRule="auto"/>
              <w:jc w:val="center"/>
              <w:rPr>
                <w:rFonts w:ascii="Times New Roman" w:eastAsia="Calibri" w:hAnsi="Times New Roman" w:cs="Times New Roman"/>
                <w:sz w:val="20"/>
                <w:szCs w:val="20"/>
              </w:rPr>
            </w:pPr>
            <w:r w:rsidRPr="00983FFD">
              <w:rPr>
                <w:rFonts w:ascii="Times New Roman" w:eastAsia="Calibri" w:hAnsi="Times New Roman" w:cs="Times New Roman"/>
                <w:sz w:val="20"/>
                <w:szCs w:val="20"/>
                <w:lang w:val="en-US"/>
              </w:rPr>
              <w:t>&lt;5</w:t>
            </w:r>
          </w:p>
        </w:tc>
      </w:tr>
    </w:tbl>
    <w:p w14:paraId="42B0B031" w14:textId="77777777" w:rsidR="00983FFD" w:rsidRDefault="00983FFD" w:rsidP="00983FFD">
      <w:pPr>
        <w:spacing w:after="0" w:line="240" w:lineRule="auto"/>
        <w:jc w:val="center"/>
        <w:outlineLvl w:val="0"/>
        <w:rPr>
          <w:rFonts w:ascii="Times New Roman" w:eastAsia="Calibri" w:hAnsi="Times New Roman" w:cs="Times New Roman"/>
          <w:sz w:val="24"/>
          <w:szCs w:val="24"/>
        </w:rPr>
      </w:pPr>
    </w:p>
    <w:p w14:paraId="378466CF" w14:textId="77777777" w:rsidR="002458B4" w:rsidRPr="00983FFD" w:rsidRDefault="002458B4" w:rsidP="00983FFD">
      <w:pPr>
        <w:spacing w:after="0" w:line="240" w:lineRule="auto"/>
        <w:jc w:val="center"/>
        <w:outlineLvl w:val="0"/>
        <w:rPr>
          <w:rFonts w:ascii="Times New Roman" w:eastAsia="Calibri" w:hAnsi="Times New Roman" w:cs="Times New Roman"/>
          <w:sz w:val="24"/>
          <w:szCs w:val="24"/>
        </w:rPr>
      </w:pPr>
      <w:r w:rsidRPr="00983FFD">
        <w:rPr>
          <w:rFonts w:ascii="Times New Roman" w:eastAsia="Calibri" w:hAnsi="Times New Roman" w:cs="Times New Roman"/>
          <w:sz w:val="24"/>
          <w:szCs w:val="24"/>
        </w:rPr>
        <w:t>4. Шкала оценок при промежуточном контроле (зачет/экзамен)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692"/>
        <w:gridCol w:w="1692"/>
        <w:gridCol w:w="1692"/>
        <w:gridCol w:w="1692"/>
      </w:tblGrid>
      <w:tr w:rsidR="002458B4" w:rsidRPr="00983FFD" w14:paraId="0DD7E9C6" w14:textId="77777777" w:rsidTr="00BC6182">
        <w:tc>
          <w:tcPr>
            <w:tcW w:w="1464" w:type="pct"/>
            <w:tcBorders>
              <w:top w:val="single" w:sz="4" w:space="0" w:color="auto"/>
              <w:left w:val="single" w:sz="4" w:space="0" w:color="auto"/>
              <w:bottom w:val="single" w:sz="4" w:space="0" w:color="auto"/>
              <w:right w:val="single" w:sz="4" w:space="0" w:color="auto"/>
            </w:tcBorders>
            <w:hideMark/>
          </w:tcPr>
          <w:p w14:paraId="6D68DA3B"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rPr>
            </w:pPr>
            <w:r w:rsidRPr="00983FFD">
              <w:rPr>
                <w:rFonts w:ascii="Times New Roman" w:eastAsia="Calibri" w:hAnsi="Times New Roman" w:cs="Times New Roman"/>
                <w:b/>
                <w:sz w:val="20"/>
                <w:szCs w:val="20"/>
              </w:rPr>
              <w:t>Отметка о приеме зачета</w:t>
            </w:r>
          </w:p>
        </w:tc>
        <w:tc>
          <w:tcPr>
            <w:tcW w:w="2652" w:type="pct"/>
            <w:gridSpan w:val="3"/>
            <w:tcBorders>
              <w:top w:val="single" w:sz="4" w:space="0" w:color="auto"/>
              <w:left w:val="single" w:sz="4" w:space="0" w:color="auto"/>
              <w:bottom w:val="single" w:sz="4" w:space="0" w:color="auto"/>
              <w:right w:val="single" w:sz="4" w:space="0" w:color="auto"/>
            </w:tcBorders>
            <w:hideMark/>
          </w:tcPr>
          <w:p w14:paraId="6A88EAC3"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зачтено</w:t>
            </w:r>
            <w:proofErr w:type="gramEnd"/>
          </w:p>
        </w:tc>
        <w:tc>
          <w:tcPr>
            <w:tcW w:w="884" w:type="pct"/>
            <w:tcBorders>
              <w:top w:val="single" w:sz="4" w:space="0" w:color="auto"/>
              <w:left w:val="single" w:sz="4" w:space="0" w:color="auto"/>
              <w:bottom w:val="single" w:sz="4" w:space="0" w:color="auto"/>
              <w:right w:val="single" w:sz="4" w:space="0" w:color="auto"/>
            </w:tcBorders>
            <w:hideMark/>
          </w:tcPr>
          <w:p w14:paraId="21A3393F"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не</w:t>
            </w:r>
            <w:proofErr w:type="gramEnd"/>
            <w:r w:rsidRPr="00983FFD">
              <w:rPr>
                <w:rFonts w:ascii="Times New Roman" w:eastAsia="Calibri" w:hAnsi="Times New Roman" w:cs="Times New Roman"/>
                <w:b/>
                <w:sz w:val="20"/>
                <w:szCs w:val="20"/>
                <w:lang w:eastAsia="ru-RU"/>
              </w:rPr>
              <w:t xml:space="preserve"> зачтено</w:t>
            </w:r>
          </w:p>
        </w:tc>
      </w:tr>
      <w:tr w:rsidR="002458B4" w:rsidRPr="00983FFD" w14:paraId="3A943428" w14:textId="77777777" w:rsidTr="00BC6182">
        <w:tc>
          <w:tcPr>
            <w:tcW w:w="1464" w:type="pct"/>
            <w:tcBorders>
              <w:top w:val="single" w:sz="4" w:space="0" w:color="auto"/>
              <w:left w:val="single" w:sz="4" w:space="0" w:color="auto"/>
              <w:bottom w:val="single" w:sz="4" w:space="0" w:color="auto"/>
              <w:right w:val="single" w:sz="4" w:space="0" w:color="auto"/>
            </w:tcBorders>
            <w:hideMark/>
          </w:tcPr>
          <w:p w14:paraId="2F301A23"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proofErr w:type="gramStart"/>
            <w:r w:rsidRPr="00983FFD">
              <w:rPr>
                <w:rFonts w:ascii="Times New Roman" w:eastAsia="Calibri" w:hAnsi="Times New Roman" w:cs="Times New Roman"/>
                <w:b/>
                <w:sz w:val="20"/>
                <w:szCs w:val="20"/>
              </w:rPr>
              <w:t>традиционная</w:t>
            </w:r>
            <w:proofErr w:type="gramEnd"/>
            <w:r w:rsidRPr="00983FFD">
              <w:rPr>
                <w:rFonts w:ascii="Times New Roman" w:eastAsia="Calibri" w:hAnsi="Times New Roman" w:cs="Times New Roman"/>
                <w:b/>
                <w:sz w:val="20"/>
                <w:szCs w:val="20"/>
              </w:rPr>
              <w:t xml:space="preserve"> оценка</w:t>
            </w:r>
          </w:p>
        </w:tc>
        <w:tc>
          <w:tcPr>
            <w:tcW w:w="884" w:type="pct"/>
            <w:tcBorders>
              <w:top w:val="single" w:sz="4" w:space="0" w:color="auto"/>
              <w:left w:val="single" w:sz="4" w:space="0" w:color="auto"/>
              <w:bottom w:val="single" w:sz="4" w:space="0" w:color="auto"/>
              <w:right w:val="single" w:sz="4" w:space="0" w:color="auto"/>
            </w:tcBorders>
            <w:hideMark/>
          </w:tcPr>
          <w:p w14:paraId="636775F2"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5</w:t>
            </w:r>
          </w:p>
        </w:tc>
        <w:tc>
          <w:tcPr>
            <w:tcW w:w="884" w:type="pct"/>
            <w:tcBorders>
              <w:top w:val="single" w:sz="4" w:space="0" w:color="auto"/>
              <w:left w:val="single" w:sz="4" w:space="0" w:color="auto"/>
              <w:bottom w:val="single" w:sz="4" w:space="0" w:color="auto"/>
              <w:right w:val="single" w:sz="4" w:space="0" w:color="auto"/>
            </w:tcBorders>
            <w:hideMark/>
          </w:tcPr>
          <w:p w14:paraId="1324BED3"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4</w:t>
            </w:r>
          </w:p>
        </w:tc>
        <w:tc>
          <w:tcPr>
            <w:tcW w:w="884" w:type="pct"/>
            <w:tcBorders>
              <w:top w:val="single" w:sz="4" w:space="0" w:color="auto"/>
              <w:left w:val="single" w:sz="4" w:space="0" w:color="auto"/>
              <w:bottom w:val="single" w:sz="4" w:space="0" w:color="auto"/>
              <w:right w:val="single" w:sz="4" w:space="0" w:color="auto"/>
            </w:tcBorders>
            <w:hideMark/>
          </w:tcPr>
          <w:p w14:paraId="03B96C70"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3</w:t>
            </w:r>
          </w:p>
        </w:tc>
        <w:tc>
          <w:tcPr>
            <w:tcW w:w="884" w:type="pct"/>
            <w:tcBorders>
              <w:top w:val="single" w:sz="4" w:space="0" w:color="auto"/>
              <w:left w:val="single" w:sz="4" w:space="0" w:color="auto"/>
              <w:bottom w:val="single" w:sz="4" w:space="0" w:color="auto"/>
              <w:right w:val="single" w:sz="4" w:space="0" w:color="auto"/>
            </w:tcBorders>
            <w:hideMark/>
          </w:tcPr>
          <w:p w14:paraId="7B81B89C"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2</w:t>
            </w:r>
          </w:p>
        </w:tc>
      </w:tr>
      <w:tr w:rsidR="002458B4" w:rsidRPr="00983FFD" w14:paraId="030DB649" w14:textId="77777777" w:rsidTr="00BC6182">
        <w:tc>
          <w:tcPr>
            <w:tcW w:w="1464" w:type="pct"/>
            <w:tcBorders>
              <w:top w:val="single" w:sz="4" w:space="0" w:color="auto"/>
              <w:left w:val="single" w:sz="4" w:space="0" w:color="auto"/>
              <w:bottom w:val="single" w:sz="4" w:space="0" w:color="auto"/>
              <w:right w:val="single" w:sz="4" w:space="0" w:color="auto"/>
            </w:tcBorders>
            <w:hideMark/>
          </w:tcPr>
          <w:p w14:paraId="62A1A331"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proofErr w:type="gramStart"/>
            <w:r w:rsidRPr="00983FFD">
              <w:rPr>
                <w:rFonts w:ascii="Times New Roman" w:eastAsia="Calibri" w:hAnsi="Times New Roman" w:cs="Times New Roman"/>
                <w:b/>
                <w:sz w:val="20"/>
                <w:szCs w:val="20"/>
              </w:rPr>
              <w:t>в</w:t>
            </w:r>
            <w:proofErr w:type="gramEnd"/>
            <w:r w:rsidRPr="00983FFD">
              <w:rPr>
                <w:rFonts w:ascii="Times New Roman" w:eastAsia="Calibri" w:hAnsi="Times New Roman" w:cs="Times New Roman"/>
                <w:b/>
                <w:sz w:val="20"/>
                <w:szCs w:val="20"/>
              </w:rPr>
              <w:t xml:space="preserve"> баллах</w:t>
            </w:r>
          </w:p>
        </w:tc>
        <w:tc>
          <w:tcPr>
            <w:tcW w:w="884" w:type="pct"/>
            <w:tcBorders>
              <w:top w:val="single" w:sz="4" w:space="0" w:color="auto"/>
              <w:left w:val="single" w:sz="4" w:space="0" w:color="auto"/>
              <w:bottom w:val="single" w:sz="4" w:space="0" w:color="auto"/>
              <w:right w:val="single" w:sz="4" w:space="0" w:color="auto"/>
            </w:tcBorders>
            <w:hideMark/>
          </w:tcPr>
          <w:p w14:paraId="6DFE85A2"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r w:rsidRPr="00983FFD">
              <w:rPr>
                <w:rFonts w:ascii="Times New Roman" w:eastAsia="Calibri" w:hAnsi="Times New Roman" w:cs="Times New Roman"/>
                <w:sz w:val="20"/>
                <w:szCs w:val="20"/>
                <w:lang w:eastAsia="ru-RU"/>
              </w:rPr>
              <w:t>25-30 баллов</w:t>
            </w:r>
          </w:p>
        </w:tc>
        <w:tc>
          <w:tcPr>
            <w:tcW w:w="884" w:type="pct"/>
            <w:tcBorders>
              <w:top w:val="single" w:sz="4" w:space="0" w:color="auto"/>
              <w:left w:val="single" w:sz="4" w:space="0" w:color="auto"/>
              <w:bottom w:val="single" w:sz="4" w:space="0" w:color="auto"/>
              <w:right w:val="single" w:sz="4" w:space="0" w:color="auto"/>
            </w:tcBorders>
            <w:hideMark/>
          </w:tcPr>
          <w:p w14:paraId="58599B33"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r w:rsidRPr="00983FFD">
              <w:rPr>
                <w:rFonts w:ascii="Times New Roman" w:eastAsia="Calibri" w:hAnsi="Times New Roman" w:cs="Times New Roman"/>
                <w:sz w:val="20"/>
                <w:szCs w:val="20"/>
                <w:lang w:eastAsia="ru-RU"/>
              </w:rPr>
              <w:t>20-25 баллов</w:t>
            </w:r>
          </w:p>
        </w:tc>
        <w:tc>
          <w:tcPr>
            <w:tcW w:w="884" w:type="pct"/>
            <w:tcBorders>
              <w:top w:val="single" w:sz="4" w:space="0" w:color="auto"/>
              <w:left w:val="single" w:sz="4" w:space="0" w:color="auto"/>
              <w:bottom w:val="single" w:sz="4" w:space="0" w:color="auto"/>
              <w:right w:val="single" w:sz="4" w:space="0" w:color="auto"/>
            </w:tcBorders>
            <w:hideMark/>
          </w:tcPr>
          <w:p w14:paraId="00A3DD68"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r w:rsidRPr="00983FFD">
              <w:rPr>
                <w:rFonts w:ascii="Times New Roman" w:eastAsia="Calibri" w:hAnsi="Times New Roman" w:cs="Times New Roman"/>
                <w:sz w:val="20"/>
                <w:szCs w:val="20"/>
                <w:lang w:eastAsia="ru-RU"/>
              </w:rPr>
              <w:t>15-20 баллов</w:t>
            </w:r>
          </w:p>
        </w:tc>
        <w:tc>
          <w:tcPr>
            <w:tcW w:w="884" w:type="pct"/>
            <w:tcBorders>
              <w:top w:val="single" w:sz="4" w:space="0" w:color="auto"/>
              <w:left w:val="single" w:sz="4" w:space="0" w:color="auto"/>
              <w:bottom w:val="single" w:sz="4" w:space="0" w:color="auto"/>
              <w:right w:val="single" w:sz="4" w:space="0" w:color="auto"/>
            </w:tcBorders>
            <w:hideMark/>
          </w:tcPr>
          <w:p w14:paraId="29718525" w14:textId="77777777" w:rsidR="002458B4" w:rsidRPr="00983FFD" w:rsidRDefault="002458B4" w:rsidP="002458B4">
            <w:pPr>
              <w:spacing w:before="100" w:beforeAutospacing="1" w:after="100" w:afterAutospacing="1" w:line="276" w:lineRule="auto"/>
              <w:jc w:val="center"/>
              <w:outlineLvl w:val="0"/>
              <w:rPr>
                <w:rFonts w:ascii="Times New Roman" w:eastAsia="Calibri" w:hAnsi="Times New Roman" w:cs="Times New Roman"/>
                <w:sz w:val="20"/>
                <w:szCs w:val="20"/>
                <w:u w:val="single"/>
                <w:lang w:eastAsia="ru-RU"/>
              </w:rPr>
            </w:pPr>
            <w:proofErr w:type="gramStart"/>
            <w:r w:rsidRPr="00983FFD">
              <w:rPr>
                <w:rFonts w:ascii="Times New Roman" w:eastAsia="Calibri" w:hAnsi="Times New Roman" w:cs="Times New Roman"/>
                <w:sz w:val="20"/>
                <w:szCs w:val="20"/>
              </w:rPr>
              <w:t>менее</w:t>
            </w:r>
            <w:proofErr w:type="gramEnd"/>
            <w:r w:rsidRPr="00983FFD">
              <w:rPr>
                <w:rFonts w:ascii="Times New Roman" w:eastAsia="Calibri" w:hAnsi="Times New Roman" w:cs="Times New Roman"/>
                <w:sz w:val="20"/>
                <w:szCs w:val="20"/>
              </w:rPr>
              <w:t xml:space="preserve"> 15 баллов</w:t>
            </w:r>
          </w:p>
        </w:tc>
      </w:tr>
    </w:tbl>
    <w:p w14:paraId="4016C554" w14:textId="77777777" w:rsidR="002458B4" w:rsidRPr="002458B4" w:rsidRDefault="002458B4" w:rsidP="002458B4">
      <w:pPr>
        <w:spacing w:after="0" w:line="240" w:lineRule="auto"/>
        <w:jc w:val="center"/>
        <w:outlineLvl w:val="0"/>
        <w:rPr>
          <w:rFonts w:ascii="Times New Roman" w:eastAsia="Calibri" w:hAnsi="Times New Roman" w:cs="Times New Roman"/>
          <w:b/>
          <w:sz w:val="24"/>
          <w:szCs w:val="24"/>
          <w:lang w:eastAsia="ru-RU"/>
        </w:rPr>
      </w:pPr>
    </w:p>
    <w:p w14:paraId="449D0F8E" w14:textId="77777777" w:rsidR="002458B4" w:rsidRPr="00983FFD" w:rsidRDefault="002458B4" w:rsidP="002458B4">
      <w:pPr>
        <w:spacing w:after="0" w:line="240" w:lineRule="auto"/>
        <w:jc w:val="center"/>
        <w:outlineLvl w:val="0"/>
        <w:rPr>
          <w:rFonts w:ascii="Times New Roman" w:eastAsia="Calibri" w:hAnsi="Times New Roman" w:cs="Times New Roman"/>
          <w:sz w:val="24"/>
          <w:szCs w:val="24"/>
        </w:rPr>
      </w:pPr>
      <w:r w:rsidRPr="00983FFD">
        <w:rPr>
          <w:rFonts w:ascii="Times New Roman" w:eastAsia="Calibri" w:hAnsi="Times New Roman" w:cs="Times New Roman"/>
          <w:sz w:val="24"/>
          <w:szCs w:val="24"/>
        </w:rPr>
        <w:t>5. Структура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6052"/>
        <w:gridCol w:w="2842"/>
      </w:tblGrid>
      <w:tr w:rsidR="002458B4" w:rsidRPr="00983FFD" w14:paraId="4BDB7990"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14:paraId="586AA030"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w:t>
            </w:r>
          </w:p>
        </w:tc>
        <w:tc>
          <w:tcPr>
            <w:tcW w:w="3162" w:type="pct"/>
            <w:tcBorders>
              <w:top w:val="single" w:sz="4" w:space="0" w:color="auto"/>
              <w:left w:val="single" w:sz="4" w:space="0" w:color="auto"/>
              <w:bottom w:val="single" w:sz="4" w:space="0" w:color="auto"/>
              <w:right w:val="single" w:sz="4" w:space="0" w:color="auto"/>
            </w:tcBorders>
            <w:vAlign w:val="center"/>
            <w:hideMark/>
          </w:tcPr>
          <w:p w14:paraId="0D9036F8"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14:paraId="7099804A"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Оценка в баллах</w:t>
            </w:r>
          </w:p>
        </w:tc>
      </w:tr>
      <w:tr w:rsidR="002458B4" w:rsidRPr="00983FFD" w14:paraId="35E55A8E"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hideMark/>
          </w:tcPr>
          <w:p w14:paraId="3DD36BB2"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1</w:t>
            </w:r>
          </w:p>
        </w:tc>
        <w:tc>
          <w:tcPr>
            <w:tcW w:w="3162" w:type="pct"/>
            <w:tcBorders>
              <w:top w:val="single" w:sz="4" w:space="0" w:color="auto"/>
              <w:left w:val="single" w:sz="4" w:space="0" w:color="auto"/>
              <w:bottom w:val="single" w:sz="4" w:space="0" w:color="auto"/>
              <w:right w:val="single" w:sz="4" w:space="0" w:color="auto"/>
            </w:tcBorders>
            <w:hideMark/>
          </w:tcPr>
          <w:p w14:paraId="72D75218" w14:textId="77777777" w:rsidR="002458B4" w:rsidRPr="00983FFD" w:rsidRDefault="002458B4" w:rsidP="002458B4">
            <w:pPr>
              <w:spacing w:after="0" w:line="276" w:lineRule="auto"/>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Посещаемость</w:t>
            </w:r>
          </w:p>
        </w:tc>
        <w:tc>
          <w:tcPr>
            <w:tcW w:w="1485" w:type="pct"/>
            <w:tcBorders>
              <w:top w:val="single" w:sz="4" w:space="0" w:color="auto"/>
              <w:left w:val="single" w:sz="4" w:space="0" w:color="auto"/>
              <w:bottom w:val="single" w:sz="4" w:space="0" w:color="auto"/>
              <w:right w:val="single" w:sz="4" w:space="0" w:color="auto"/>
            </w:tcBorders>
            <w:hideMark/>
          </w:tcPr>
          <w:p w14:paraId="49755908"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10</w:t>
            </w:r>
          </w:p>
        </w:tc>
      </w:tr>
      <w:tr w:rsidR="002458B4" w:rsidRPr="00983FFD" w14:paraId="6DFC3135"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hideMark/>
          </w:tcPr>
          <w:p w14:paraId="3ACFBA79"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2</w:t>
            </w:r>
          </w:p>
        </w:tc>
        <w:tc>
          <w:tcPr>
            <w:tcW w:w="3162" w:type="pct"/>
            <w:tcBorders>
              <w:top w:val="single" w:sz="4" w:space="0" w:color="auto"/>
              <w:left w:val="single" w:sz="4" w:space="0" w:color="auto"/>
              <w:bottom w:val="single" w:sz="4" w:space="0" w:color="auto"/>
              <w:right w:val="single" w:sz="4" w:space="0" w:color="auto"/>
            </w:tcBorders>
            <w:hideMark/>
          </w:tcPr>
          <w:p w14:paraId="4E319956" w14:textId="77777777" w:rsidR="002458B4" w:rsidRPr="00983FFD" w:rsidRDefault="002458B4" w:rsidP="002458B4">
            <w:pPr>
              <w:spacing w:after="0" w:line="276" w:lineRule="auto"/>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14:paraId="5FD448DD"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50</w:t>
            </w:r>
          </w:p>
        </w:tc>
      </w:tr>
      <w:tr w:rsidR="002458B4" w:rsidRPr="00983FFD" w14:paraId="33E6EC9B" w14:textId="77777777" w:rsidTr="00BC6182">
        <w:trPr>
          <w:trHeight w:val="219"/>
          <w:jc w:val="center"/>
        </w:trPr>
        <w:tc>
          <w:tcPr>
            <w:tcW w:w="353" w:type="pct"/>
            <w:tcBorders>
              <w:top w:val="single" w:sz="4" w:space="0" w:color="auto"/>
              <w:left w:val="single" w:sz="4" w:space="0" w:color="auto"/>
              <w:bottom w:val="single" w:sz="4" w:space="0" w:color="auto"/>
              <w:right w:val="single" w:sz="4" w:space="0" w:color="auto"/>
            </w:tcBorders>
            <w:hideMark/>
          </w:tcPr>
          <w:p w14:paraId="7EF89FCF"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3</w:t>
            </w:r>
          </w:p>
        </w:tc>
        <w:tc>
          <w:tcPr>
            <w:tcW w:w="3162" w:type="pct"/>
            <w:tcBorders>
              <w:top w:val="single" w:sz="4" w:space="0" w:color="auto"/>
              <w:left w:val="single" w:sz="4" w:space="0" w:color="auto"/>
              <w:bottom w:val="single" w:sz="4" w:space="0" w:color="auto"/>
              <w:right w:val="single" w:sz="4" w:space="0" w:color="auto"/>
            </w:tcBorders>
            <w:hideMark/>
          </w:tcPr>
          <w:p w14:paraId="2317B539" w14:textId="77777777" w:rsidR="002458B4" w:rsidRPr="00983FFD" w:rsidRDefault="002458B4" w:rsidP="002458B4">
            <w:pPr>
              <w:spacing w:after="0" w:line="276" w:lineRule="auto"/>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Эссе</w:t>
            </w:r>
          </w:p>
        </w:tc>
        <w:tc>
          <w:tcPr>
            <w:tcW w:w="1485" w:type="pct"/>
            <w:tcBorders>
              <w:top w:val="single" w:sz="4" w:space="0" w:color="auto"/>
              <w:left w:val="single" w:sz="4" w:space="0" w:color="auto"/>
              <w:bottom w:val="single" w:sz="4" w:space="0" w:color="auto"/>
              <w:right w:val="single" w:sz="4" w:space="0" w:color="auto"/>
            </w:tcBorders>
            <w:hideMark/>
          </w:tcPr>
          <w:p w14:paraId="5F900A45"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10</w:t>
            </w:r>
          </w:p>
        </w:tc>
      </w:tr>
      <w:tr w:rsidR="002458B4" w:rsidRPr="00983FFD" w14:paraId="512265AB"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tcPr>
          <w:p w14:paraId="3D0FD398"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p>
        </w:tc>
        <w:tc>
          <w:tcPr>
            <w:tcW w:w="3162" w:type="pct"/>
            <w:tcBorders>
              <w:top w:val="single" w:sz="4" w:space="0" w:color="auto"/>
              <w:left w:val="single" w:sz="4" w:space="0" w:color="auto"/>
              <w:bottom w:val="single" w:sz="4" w:space="0" w:color="auto"/>
              <w:right w:val="single" w:sz="4" w:space="0" w:color="auto"/>
            </w:tcBorders>
            <w:hideMark/>
          </w:tcPr>
          <w:p w14:paraId="23354D88" w14:textId="77777777" w:rsidR="002458B4" w:rsidRPr="00983FFD" w:rsidRDefault="002458B4" w:rsidP="002458B4">
            <w:pPr>
              <w:spacing w:after="0" w:line="276" w:lineRule="auto"/>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Итого</w:t>
            </w:r>
          </w:p>
        </w:tc>
        <w:tc>
          <w:tcPr>
            <w:tcW w:w="1485" w:type="pct"/>
            <w:tcBorders>
              <w:top w:val="single" w:sz="4" w:space="0" w:color="auto"/>
              <w:left w:val="single" w:sz="4" w:space="0" w:color="auto"/>
              <w:bottom w:val="single" w:sz="4" w:space="0" w:color="auto"/>
              <w:right w:val="single" w:sz="4" w:space="0" w:color="auto"/>
            </w:tcBorders>
            <w:hideMark/>
          </w:tcPr>
          <w:p w14:paraId="4EEC0FAE"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70</w:t>
            </w:r>
          </w:p>
        </w:tc>
      </w:tr>
      <w:tr w:rsidR="002458B4" w:rsidRPr="00983FFD" w14:paraId="63490CFC"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hideMark/>
          </w:tcPr>
          <w:p w14:paraId="2FA33AB2"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4</w:t>
            </w:r>
          </w:p>
        </w:tc>
        <w:tc>
          <w:tcPr>
            <w:tcW w:w="3162" w:type="pct"/>
            <w:tcBorders>
              <w:top w:val="single" w:sz="4" w:space="0" w:color="auto"/>
              <w:left w:val="single" w:sz="4" w:space="0" w:color="auto"/>
              <w:bottom w:val="single" w:sz="4" w:space="0" w:color="auto"/>
              <w:right w:val="single" w:sz="4" w:space="0" w:color="auto"/>
            </w:tcBorders>
            <w:hideMark/>
          </w:tcPr>
          <w:p w14:paraId="240F95E2" w14:textId="77777777" w:rsidR="002458B4" w:rsidRPr="00983FFD" w:rsidRDefault="002458B4" w:rsidP="002458B4">
            <w:pPr>
              <w:spacing w:after="0" w:line="276" w:lineRule="auto"/>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 xml:space="preserve">Промежуточный контроль (зачет/экзамен) </w:t>
            </w:r>
          </w:p>
        </w:tc>
        <w:tc>
          <w:tcPr>
            <w:tcW w:w="1485" w:type="pct"/>
            <w:tcBorders>
              <w:top w:val="single" w:sz="4" w:space="0" w:color="auto"/>
              <w:left w:val="single" w:sz="4" w:space="0" w:color="auto"/>
              <w:bottom w:val="single" w:sz="4" w:space="0" w:color="auto"/>
              <w:right w:val="single" w:sz="4" w:space="0" w:color="auto"/>
            </w:tcBorders>
            <w:hideMark/>
          </w:tcPr>
          <w:p w14:paraId="04F5C311"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30</w:t>
            </w:r>
          </w:p>
        </w:tc>
      </w:tr>
      <w:tr w:rsidR="002458B4" w:rsidRPr="00983FFD" w14:paraId="10707771" w14:textId="77777777" w:rsidTr="00BC6182">
        <w:trPr>
          <w:jc w:val="center"/>
        </w:trPr>
        <w:tc>
          <w:tcPr>
            <w:tcW w:w="353" w:type="pct"/>
            <w:tcBorders>
              <w:top w:val="single" w:sz="4" w:space="0" w:color="auto"/>
              <w:left w:val="single" w:sz="4" w:space="0" w:color="auto"/>
              <w:bottom w:val="single" w:sz="4" w:space="0" w:color="auto"/>
              <w:right w:val="single" w:sz="4" w:space="0" w:color="auto"/>
            </w:tcBorders>
          </w:tcPr>
          <w:p w14:paraId="04840707"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p>
        </w:tc>
        <w:tc>
          <w:tcPr>
            <w:tcW w:w="3162" w:type="pct"/>
            <w:tcBorders>
              <w:top w:val="single" w:sz="4" w:space="0" w:color="auto"/>
              <w:left w:val="single" w:sz="4" w:space="0" w:color="auto"/>
              <w:bottom w:val="single" w:sz="4" w:space="0" w:color="auto"/>
              <w:right w:val="single" w:sz="4" w:space="0" w:color="auto"/>
            </w:tcBorders>
            <w:hideMark/>
          </w:tcPr>
          <w:p w14:paraId="580E4519" w14:textId="77777777" w:rsidR="002458B4" w:rsidRPr="00983FFD" w:rsidRDefault="002458B4" w:rsidP="002458B4">
            <w:pPr>
              <w:spacing w:after="0" w:line="276" w:lineRule="auto"/>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Всего</w:t>
            </w:r>
          </w:p>
        </w:tc>
        <w:tc>
          <w:tcPr>
            <w:tcW w:w="1485" w:type="pct"/>
            <w:tcBorders>
              <w:top w:val="single" w:sz="4" w:space="0" w:color="auto"/>
              <w:left w:val="single" w:sz="4" w:space="0" w:color="auto"/>
              <w:bottom w:val="single" w:sz="4" w:space="0" w:color="auto"/>
              <w:right w:val="single" w:sz="4" w:space="0" w:color="auto"/>
            </w:tcBorders>
            <w:hideMark/>
          </w:tcPr>
          <w:p w14:paraId="367DBAB5" w14:textId="77777777" w:rsidR="002458B4" w:rsidRPr="00983FFD" w:rsidRDefault="002458B4" w:rsidP="002458B4">
            <w:pPr>
              <w:spacing w:after="0" w:line="276" w:lineRule="auto"/>
              <w:jc w:val="center"/>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100</w:t>
            </w:r>
          </w:p>
        </w:tc>
      </w:tr>
    </w:tbl>
    <w:p w14:paraId="45A2DAAE" w14:textId="77777777" w:rsidR="002458B4" w:rsidRPr="002458B4" w:rsidRDefault="002458B4" w:rsidP="002458B4">
      <w:pPr>
        <w:spacing w:after="0" w:line="240" w:lineRule="auto"/>
        <w:ind w:firstLine="708"/>
        <w:jc w:val="both"/>
        <w:rPr>
          <w:rFonts w:ascii="Times New Roman" w:eastAsia="Calibri" w:hAnsi="Times New Roman" w:cs="Times New Roman"/>
          <w:sz w:val="24"/>
          <w:szCs w:val="24"/>
          <w:lang w:eastAsia="ru-RU"/>
        </w:rPr>
      </w:pPr>
    </w:p>
    <w:p w14:paraId="13AC1AA2" w14:textId="77777777" w:rsidR="002458B4" w:rsidRPr="002458B4" w:rsidRDefault="002458B4" w:rsidP="002458B4">
      <w:pPr>
        <w:spacing w:after="0" w:line="240" w:lineRule="auto"/>
        <w:ind w:firstLine="708"/>
        <w:jc w:val="both"/>
        <w:rPr>
          <w:rFonts w:ascii="Times New Roman" w:eastAsia="Calibri" w:hAnsi="Times New Roman" w:cs="Times New Roman"/>
          <w:sz w:val="24"/>
          <w:szCs w:val="24"/>
          <w:lang w:eastAsia="ru-RU"/>
        </w:rPr>
      </w:pPr>
      <w:r w:rsidRPr="002458B4">
        <w:rPr>
          <w:rFonts w:ascii="Times New Roman" w:eastAsia="Calibri" w:hAnsi="Times New Roman" w:cs="Times New Roman"/>
          <w:sz w:val="24"/>
          <w:szCs w:val="24"/>
          <w:lang w:eastAsia="ru-RU"/>
        </w:rPr>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14:paraId="4C866F06" w14:textId="77777777" w:rsidR="002458B4" w:rsidRPr="002458B4" w:rsidRDefault="002458B4" w:rsidP="002458B4">
      <w:pPr>
        <w:shd w:val="clear" w:color="auto" w:fill="FFFFFF"/>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bCs/>
          <w:color w:val="000000"/>
          <w:sz w:val="24"/>
          <w:szCs w:val="24"/>
          <w:lang w:eastAsia="ru-RU"/>
        </w:rPr>
        <w:t xml:space="preserve"> Промежуточный контроль </w:t>
      </w:r>
      <w:r w:rsidRPr="002458B4">
        <w:rPr>
          <w:rFonts w:ascii="Times New Roman" w:eastAsia="Calibri" w:hAnsi="Times New Roman" w:cs="Times New Roman"/>
          <w:color w:val="000000"/>
          <w:sz w:val="24"/>
          <w:szCs w:val="24"/>
          <w:lang w:eastAsia="ru-RU"/>
        </w:rPr>
        <w:t>в соответствии с учебным планом</w:t>
      </w:r>
      <w:r w:rsidRPr="002458B4">
        <w:rPr>
          <w:rFonts w:ascii="Times New Roman" w:eastAsia="Calibri" w:hAnsi="Times New Roman" w:cs="Times New Roman"/>
          <w:bCs/>
          <w:color w:val="000000"/>
          <w:sz w:val="24"/>
          <w:szCs w:val="24"/>
          <w:lang w:eastAsia="ru-RU"/>
        </w:rPr>
        <w:t xml:space="preserve"> включает в себя обобщение итогов освоения студентами дисциплины в форме зачета с оценкой. </w:t>
      </w:r>
      <w:r w:rsidRPr="002458B4">
        <w:rPr>
          <w:rFonts w:ascii="Times New Roman" w:eastAsia="Calibri" w:hAnsi="Times New Roman" w:cs="Times New Roman"/>
          <w:color w:val="000000"/>
          <w:sz w:val="24"/>
          <w:szCs w:val="24"/>
          <w:lang w:eastAsia="ru-RU"/>
        </w:rPr>
        <w:t>Студенты допускается к зачету с оценкой по дисциплине в случае выполнения предусмотренных 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14:paraId="5C5E1F88" w14:textId="77777777" w:rsidR="002458B4" w:rsidRPr="002458B4" w:rsidRDefault="002458B4" w:rsidP="002458B4">
      <w:pPr>
        <w:spacing w:after="0" w:line="240" w:lineRule="auto"/>
        <w:ind w:firstLine="709"/>
        <w:jc w:val="both"/>
        <w:rPr>
          <w:rFonts w:ascii="Times New Roman" w:eastAsia="Calibri" w:hAnsi="Times New Roman" w:cs="Times New Roman"/>
          <w:i/>
          <w:color w:val="000000"/>
          <w:sz w:val="24"/>
          <w:szCs w:val="24"/>
          <w:lang w:eastAsia="ru-RU"/>
        </w:rPr>
      </w:pPr>
      <w:r w:rsidRPr="002458B4">
        <w:rPr>
          <w:rFonts w:ascii="Times New Roman" w:eastAsia="Calibri" w:hAnsi="Times New Roman" w:cs="Times New Roman"/>
          <w:color w:val="000000"/>
          <w:sz w:val="24"/>
          <w:szCs w:val="24"/>
          <w:lang w:eastAsia="ru-RU"/>
        </w:rPr>
        <w:t xml:space="preserve">Знания, умения, навыки студента на зачете оцениваются: </w:t>
      </w:r>
      <w:r w:rsidRPr="002458B4">
        <w:rPr>
          <w:rFonts w:ascii="Times New Roman" w:eastAsia="Calibri" w:hAnsi="Times New Roman" w:cs="Times New Roman"/>
          <w:i/>
          <w:color w:val="000000"/>
          <w:sz w:val="24"/>
          <w:szCs w:val="24"/>
          <w:lang w:eastAsia="ru-RU"/>
        </w:rPr>
        <w:t>«отлично», «хорошо», «удовлетворительно» «не зачтено».</w:t>
      </w:r>
    </w:p>
    <w:p w14:paraId="21EC82E5" w14:textId="77777777" w:rsidR="002458B4" w:rsidRPr="002458B4" w:rsidRDefault="002458B4" w:rsidP="002458B4">
      <w:pPr>
        <w:spacing w:after="0" w:line="240" w:lineRule="auto"/>
        <w:ind w:firstLine="709"/>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i/>
          <w:iCs/>
          <w:color w:val="000000"/>
          <w:sz w:val="24"/>
          <w:szCs w:val="24"/>
          <w:lang w:eastAsia="ru-RU"/>
        </w:rPr>
        <w:t>«Отлично»</w:t>
      </w:r>
      <w:r w:rsidRPr="002458B4">
        <w:rPr>
          <w:rFonts w:ascii="Times New Roman" w:eastAsia="Calibri" w:hAnsi="Times New Roman" w:cs="Times New Roman"/>
          <w:color w:val="000000"/>
          <w:sz w:val="24"/>
          <w:szCs w:val="24"/>
          <w:lang w:eastAsia="ru-RU"/>
        </w:rPr>
        <w:t xml:space="preserve"> выставляется студенту:</w:t>
      </w:r>
    </w:p>
    <w:p w14:paraId="0966408B" w14:textId="77777777" w:rsidR="002458B4" w:rsidRPr="002458B4" w:rsidRDefault="002458B4" w:rsidP="002458B4">
      <w:pPr>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color w:val="000000"/>
          <w:sz w:val="24"/>
          <w:szCs w:val="24"/>
          <w:lang w:eastAsia="ru-RU"/>
        </w:rPr>
        <w:t>- если он глубоко и прочно усвоил программный материал, исчерпывающе, последовательно, четко и логически стройно излагает его с опорой на положения основной и дополнительной литературы;</w:t>
      </w:r>
    </w:p>
    <w:p w14:paraId="32C6D490" w14:textId="77777777" w:rsidR="002458B4" w:rsidRPr="002458B4" w:rsidRDefault="002458B4" w:rsidP="002458B4">
      <w:pPr>
        <w:spacing w:after="0" w:line="240" w:lineRule="auto"/>
        <w:ind w:firstLine="709"/>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i/>
          <w:color w:val="000000"/>
          <w:sz w:val="24"/>
          <w:szCs w:val="24"/>
          <w:lang w:eastAsia="ru-RU"/>
        </w:rPr>
        <w:t>«Хорошо»</w:t>
      </w:r>
      <w:r w:rsidRPr="002458B4">
        <w:rPr>
          <w:rFonts w:ascii="Times New Roman" w:eastAsia="Calibri" w:hAnsi="Times New Roman" w:cs="Times New Roman"/>
          <w:color w:val="000000"/>
          <w:sz w:val="24"/>
          <w:szCs w:val="24"/>
          <w:lang w:eastAsia="ru-RU"/>
        </w:rPr>
        <w:t xml:space="preserve"> выставляется студенту:</w:t>
      </w:r>
    </w:p>
    <w:p w14:paraId="10D55768" w14:textId="77777777" w:rsidR="002458B4" w:rsidRPr="002458B4" w:rsidRDefault="002458B4" w:rsidP="002458B4">
      <w:pPr>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color w:val="000000"/>
          <w:sz w:val="24"/>
          <w:szCs w:val="24"/>
          <w:lang w:eastAsia="ru-RU"/>
        </w:rPr>
        <w:lastRenderedPageBreak/>
        <w:t>- если он достаточно глубоко усвоил программный материал, последовательно и логически стройно излагает его с опорой на положения основной и дополнительной литературы;</w:t>
      </w:r>
    </w:p>
    <w:p w14:paraId="6386E202" w14:textId="77777777" w:rsidR="002458B4" w:rsidRPr="002458B4" w:rsidRDefault="002458B4" w:rsidP="002458B4">
      <w:pPr>
        <w:spacing w:after="0" w:line="240" w:lineRule="auto"/>
        <w:ind w:firstLine="709"/>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i/>
          <w:color w:val="000000"/>
          <w:sz w:val="24"/>
          <w:szCs w:val="24"/>
          <w:lang w:eastAsia="ru-RU"/>
        </w:rPr>
        <w:t>«Удовлетворительно»</w:t>
      </w:r>
      <w:r w:rsidRPr="002458B4">
        <w:rPr>
          <w:rFonts w:ascii="Times New Roman" w:eastAsia="Calibri" w:hAnsi="Times New Roman" w:cs="Times New Roman"/>
          <w:color w:val="000000"/>
          <w:sz w:val="24"/>
          <w:szCs w:val="24"/>
          <w:lang w:eastAsia="ru-RU"/>
        </w:rPr>
        <w:t xml:space="preserve"> выставляется студенту:</w:t>
      </w:r>
    </w:p>
    <w:p w14:paraId="48994D87" w14:textId="77777777" w:rsidR="002458B4" w:rsidRPr="002458B4" w:rsidRDefault="002458B4" w:rsidP="002458B4">
      <w:pPr>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color w:val="000000"/>
          <w:sz w:val="24"/>
          <w:szCs w:val="24"/>
          <w:lang w:eastAsia="ru-RU"/>
        </w:rPr>
        <w:t>- если он в достаточной степени усвоил программный материал, последовательно излагает его с опорой на положения основной и дополнительной литературы, умеет производить поиск источников и оценку необходимой информации.</w:t>
      </w:r>
    </w:p>
    <w:p w14:paraId="3C4015FA" w14:textId="77777777" w:rsidR="002458B4" w:rsidRPr="002458B4" w:rsidRDefault="002458B4" w:rsidP="002458B4">
      <w:pPr>
        <w:spacing w:after="0" w:line="240" w:lineRule="auto"/>
        <w:ind w:firstLine="709"/>
        <w:jc w:val="both"/>
        <w:rPr>
          <w:rFonts w:ascii="Times New Roman" w:eastAsia="Calibri" w:hAnsi="Times New Roman" w:cs="Times New Roman"/>
          <w:color w:val="000000"/>
          <w:sz w:val="24"/>
          <w:szCs w:val="24"/>
          <w:lang w:eastAsia="ru-RU"/>
        </w:rPr>
      </w:pPr>
      <w:r w:rsidRPr="002458B4">
        <w:rPr>
          <w:rFonts w:ascii="Times New Roman" w:eastAsia="Calibri" w:hAnsi="Times New Roman" w:cs="Times New Roman"/>
          <w:color w:val="000000"/>
          <w:sz w:val="24"/>
          <w:szCs w:val="24"/>
          <w:lang w:eastAsia="ru-RU"/>
        </w:rPr>
        <w:t xml:space="preserve"> «</w:t>
      </w:r>
      <w:r w:rsidRPr="002458B4">
        <w:rPr>
          <w:rFonts w:ascii="Times New Roman" w:eastAsia="Calibri" w:hAnsi="Times New Roman" w:cs="Times New Roman"/>
          <w:i/>
          <w:color w:val="000000"/>
          <w:sz w:val="24"/>
          <w:szCs w:val="24"/>
          <w:lang w:eastAsia="ru-RU"/>
        </w:rPr>
        <w:t>Н</w:t>
      </w:r>
      <w:r w:rsidRPr="002458B4">
        <w:rPr>
          <w:rFonts w:ascii="Times New Roman" w:eastAsia="Calibri" w:hAnsi="Times New Roman" w:cs="Times New Roman"/>
          <w:i/>
          <w:iCs/>
          <w:color w:val="000000"/>
          <w:sz w:val="24"/>
          <w:szCs w:val="24"/>
          <w:lang w:eastAsia="ru-RU"/>
        </w:rPr>
        <w:t>е зачтено</w:t>
      </w:r>
      <w:r w:rsidRPr="002458B4">
        <w:rPr>
          <w:rFonts w:ascii="Times New Roman" w:eastAsia="Calibri" w:hAnsi="Times New Roman" w:cs="Times New Roman"/>
          <w:color w:val="000000"/>
          <w:sz w:val="24"/>
          <w:szCs w:val="24"/>
          <w:lang w:eastAsia="ru-RU"/>
        </w:rPr>
        <w:t xml:space="preserve">» выставляется, если студент испытывает пробелы в изложении материала, необходимого для ответа на вопросы зачета, не умеет производить поиск источников и оценку необходимой для этого информации. Учебные достижения в семестровый период и результаты рубежного контроля демонстрируют низкую степень овладения программным материалом, уровень </w:t>
      </w:r>
      <w:proofErr w:type="spellStart"/>
      <w:r w:rsidRPr="002458B4">
        <w:rPr>
          <w:rFonts w:ascii="Times New Roman" w:eastAsia="Calibri" w:hAnsi="Times New Roman" w:cs="Times New Roman"/>
          <w:color w:val="000000"/>
          <w:sz w:val="24"/>
          <w:szCs w:val="24"/>
          <w:lang w:eastAsia="ru-RU"/>
        </w:rPr>
        <w:t>сформированности</w:t>
      </w:r>
      <w:proofErr w:type="spellEnd"/>
      <w:r w:rsidRPr="002458B4">
        <w:rPr>
          <w:rFonts w:ascii="Times New Roman" w:eastAsia="Calibri" w:hAnsi="Times New Roman" w:cs="Times New Roman"/>
          <w:color w:val="000000"/>
          <w:sz w:val="24"/>
          <w:szCs w:val="24"/>
          <w:lang w:eastAsia="ru-RU"/>
        </w:rPr>
        <w:t xml:space="preserve"> компетенций оценивается ниже порогового.</w:t>
      </w:r>
    </w:p>
    <w:p w14:paraId="0197DACF" w14:textId="77777777" w:rsidR="002458B4" w:rsidRPr="002458B4" w:rsidRDefault="002458B4" w:rsidP="002458B4">
      <w:pPr>
        <w:spacing w:after="0" w:line="240" w:lineRule="auto"/>
        <w:ind w:firstLine="709"/>
        <w:jc w:val="both"/>
        <w:rPr>
          <w:rFonts w:ascii="Times New Roman" w:eastAsia="Calibri" w:hAnsi="Times New Roman" w:cs="Times New Roman"/>
          <w:sz w:val="24"/>
          <w:szCs w:val="24"/>
          <w:lang w:eastAsia="ru-RU"/>
        </w:rPr>
      </w:pPr>
      <w:r w:rsidRPr="002458B4">
        <w:rPr>
          <w:rFonts w:ascii="Times New Roman" w:eastAsia="Calibri" w:hAnsi="Times New Roman" w:cs="Times New Roman"/>
          <w:sz w:val="24"/>
          <w:szCs w:val="24"/>
          <w:lang w:eastAsia="ru-RU"/>
        </w:rPr>
        <w:t xml:space="preserve">Общее максимальное число баллов, которые выставляются обучающемуся по итогам зачета/экзамена – 30 баллов.  </w:t>
      </w:r>
    </w:p>
    <w:p w14:paraId="39B1F983" w14:textId="77777777" w:rsidR="002458B4" w:rsidRPr="002458B4" w:rsidRDefault="002458B4" w:rsidP="002458B4">
      <w:pPr>
        <w:spacing w:after="0" w:line="240" w:lineRule="auto"/>
        <w:ind w:firstLine="709"/>
        <w:jc w:val="both"/>
        <w:rPr>
          <w:rFonts w:ascii="Times New Roman" w:eastAsia="Calibri" w:hAnsi="Times New Roman" w:cs="Times New Roman"/>
          <w:bCs/>
          <w:sz w:val="24"/>
          <w:szCs w:val="24"/>
        </w:rPr>
      </w:pPr>
      <w:r w:rsidRPr="002458B4">
        <w:rPr>
          <w:rFonts w:ascii="Times New Roman" w:eastAsia="Calibri" w:hAnsi="Times New Roman" w:cs="Times New Roman"/>
          <w:bCs/>
          <w:sz w:val="24"/>
          <w:szCs w:val="24"/>
        </w:rPr>
        <w:t>Общая итоговая оценка за зачет/экзамен выставляется с учетом полученных баллов:</w:t>
      </w:r>
    </w:p>
    <w:p w14:paraId="7BBDE6E9" w14:textId="77777777" w:rsidR="002458B4" w:rsidRPr="002458B4" w:rsidRDefault="002458B4" w:rsidP="002458B4">
      <w:pPr>
        <w:spacing w:after="0" w:line="240" w:lineRule="auto"/>
        <w:ind w:firstLine="709"/>
        <w:jc w:val="both"/>
        <w:rPr>
          <w:rFonts w:ascii="Times New Roman" w:eastAsia="Calibri" w:hAnsi="Times New Roman" w:cs="Times New Roman"/>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8"/>
      </w:tblGrid>
      <w:tr w:rsidR="002458B4" w:rsidRPr="00983FFD" w14:paraId="3C9C5D45" w14:textId="77777777" w:rsidTr="00BC6182">
        <w:trPr>
          <w:trHeight w:val="295"/>
        </w:trPr>
        <w:tc>
          <w:tcPr>
            <w:tcW w:w="1464" w:type="pct"/>
            <w:tcBorders>
              <w:top w:val="single" w:sz="4" w:space="0" w:color="auto"/>
              <w:left w:val="single" w:sz="4" w:space="0" w:color="auto"/>
              <w:bottom w:val="single" w:sz="4" w:space="0" w:color="auto"/>
              <w:right w:val="single" w:sz="4" w:space="0" w:color="auto"/>
            </w:tcBorders>
            <w:hideMark/>
          </w:tcPr>
          <w:p w14:paraId="3F507986" w14:textId="77777777" w:rsidR="002458B4" w:rsidRPr="00983FFD" w:rsidRDefault="002458B4" w:rsidP="002458B4">
            <w:pPr>
              <w:autoSpaceDE w:val="0"/>
              <w:autoSpaceDN w:val="0"/>
              <w:adjustRightInd w:val="0"/>
              <w:spacing w:after="0" w:line="276" w:lineRule="auto"/>
              <w:rPr>
                <w:rFonts w:ascii="Times New Roman" w:eastAsia="Calibri" w:hAnsi="Times New Roman" w:cs="Times New Roman"/>
                <w:b/>
                <w:sz w:val="20"/>
                <w:szCs w:val="20"/>
              </w:rPr>
            </w:pPr>
            <w:r w:rsidRPr="00983FFD">
              <w:rPr>
                <w:rFonts w:ascii="Times New Roman" w:eastAsia="Calibri" w:hAnsi="Times New Roman" w:cs="Times New Roman"/>
                <w:b/>
                <w:sz w:val="20"/>
                <w:szCs w:val="20"/>
              </w:rPr>
              <w:t>«5» отлично</w:t>
            </w:r>
          </w:p>
        </w:tc>
        <w:tc>
          <w:tcPr>
            <w:tcW w:w="3536" w:type="pct"/>
            <w:tcBorders>
              <w:top w:val="single" w:sz="4" w:space="0" w:color="auto"/>
              <w:left w:val="single" w:sz="4" w:space="0" w:color="auto"/>
              <w:bottom w:val="single" w:sz="4" w:space="0" w:color="auto"/>
              <w:right w:val="single" w:sz="4" w:space="0" w:color="auto"/>
            </w:tcBorders>
            <w:hideMark/>
          </w:tcPr>
          <w:p w14:paraId="0D52CD58" w14:textId="77777777" w:rsidR="002458B4" w:rsidRPr="00983FFD" w:rsidRDefault="002458B4" w:rsidP="002458B4">
            <w:pPr>
              <w:spacing w:after="0" w:line="276" w:lineRule="auto"/>
              <w:ind w:firstLine="70"/>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25-30 баллов</w:t>
            </w:r>
          </w:p>
        </w:tc>
      </w:tr>
      <w:tr w:rsidR="002458B4" w:rsidRPr="00983FFD" w14:paraId="5BB18C0E" w14:textId="77777777" w:rsidTr="00BC6182">
        <w:trPr>
          <w:trHeight w:val="295"/>
        </w:trPr>
        <w:tc>
          <w:tcPr>
            <w:tcW w:w="1464" w:type="pct"/>
            <w:tcBorders>
              <w:top w:val="single" w:sz="4" w:space="0" w:color="auto"/>
              <w:left w:val="single" w:sz="4" w:space="0" w:color="auto"/>
              <w:bottom w:val="single" w:sz="4" w:space="0" w:color="auto"/>
              <w:right w:val="single" w:sz="4" w:space="0" w:color="auto"/>
            </w:tcBorders>
            <w:hideMark/>
          </w:tcPr>
          <w:p w14:paraId="55B2F1AA" w14:textId="77777777" w:rsidR="002458B4" w:rsidRPr="00983FFD" w:rsidRDefault="002458B4" w:rsidP="002458B4">
            <w:pPr>
              <w:autoSpaceDE w:val="0"/>
              <w:autoSpaceDN w:val="0"/>
              <w:adjustRightInd w:val="0"/>
              <w:spacing w:after="0" w:line="276" w:lineRule="auto"/>
              <w:rPr>
                <w:rFonts w:ascii="Times New Roman" w:eastAsia="Calibri" w:hAnsi="Times New Roman" w:cs="Times New Roman"/>
                <w:b/>
                <w:sz w:val="20"/>
                <w:szCs w:val="20"/>
              </w:rPr>
            </w:pPr>
            <w:r w:rsidRPr="00983FFD">
              <w:rPr>
                <w:rFonts w:ascii="Times New Roman" w:eastAsia="Calibri" w:hAnsi="Times New Roman" w:cs="Times New Roman"/>
                <w:b/>
                <w:sz w:val="20"/>
                <w:szCs w:val="20"/>
              </w:rPr>
              <w:t>«4» хорошо</w:t>
            </w:r>
          </w:p>
        </w:tc>
        <w:tc>
          <w:tcPr>
            <w:tcW w:w="3536" w:type="pct"/>
            <w:tcBorders>
              <w:top w:val="single" w:sz="4" w:space="0" w:color="auto"/>
              <w:left w:val="single" w:sz="4" w:space="0" w:color="auto"/>
              <w:bottom w:val="single" w:sz="4" w:space="0" w:color="auto"/>
              <w:right w:val="single" w:sz="4" w:space="0" w:color="auto"/>
            </w:tcBorders>
            <w:hideMark/>
          </w:tcPr>
          <w:p w14:paraId="4CEDD92E" w14:textId="77777777" w:rsidR="002458B4" w:rsidRPr="00983FFD" w:rsidRDefault="002458B4" w:rsidP="002458B4">
            <w:pPr>
              <w:spacing w:after="0" w:line="276" w:lineRule="auto"/>
              <w:ind w:firstLine="70"/>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20-25 баллов</w:t>
            </w:r>
          </w:p>
        </w:tc>
      </w:tr>
      <w:tr w:rsidR="002458B4" w:rsidRPr="00983FFD" w14:paraId="4B52F114" w14:textId="77777777" w:rsidTr="00BC6182">
        <w:trPr>
          <w:trHeight w:val="295"/>
        </w:trPr>
        <w:tc>
          <w:tcPr>
            <w:tcW w:w="1464" w:type="pct"/>
            <w:tcBorders>
              <w:top w:val="single" w:sz="4" w:space="0" w:color="auto"/>
              <w:left w:val="single" w:sz="4" w:space="0" w:color="auto"/>
              <w:bottom w:val="single" w:sz="4" w:space="0" w:color="auto"/>
              <w:right w:val="single" w:sz="4" w:space="0" w:color="auto"/>
            </w:tcBorders>
            <w:hideMark/>
          </w:tcPr>
          <w:p w14:paraId="4556E6D4" w14:textId="77777777" w:rsidR="002458B4" w:rsidRPr="00983FFD" w:rsidRDefault="002458B4" w:rsidP="002458B4">
            <w:pPr>
              <w:autoSpaceDE w:val="0"/>
              <w:autoSpaceDN w:val="0"/>
              <w:adjustRightInd w:val="0"/>
              <w:spacing w:after="0" w:line="276" w:lineRule="auto"/>
              <w:rPr>
                <w:rFonts w:ascii="Times New Roman" w:eastAsia="Calibri" w:hAnsi="Times New Roman" w:cs="Times New Roman"/>
                <w:b/>
                <w:sz w:val="20"/>
                <w:szCs w:val="20"/>
              </w:rPr>
            </w:pPr>
            <w:r w:rsidRPr="00983FFD">
              <w:rPr>
                <w:rFonts w:ascii="Times New Roman" w:eastAsia="Calibri" w:hAnsi="Times New Roman" w:cs="Times New Roman"/>
                <w:b/>
                <w:sz w:val="20"/>
                <w:szCs w:val="20"/>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14:paraId="31E22284" w14:textId="77777777" w:rsidR="002458B4" w:rsidRPr="00983FFD" w:rsidRDefault="002458B4" w:rsidP="002458B4">
            <w:pPr>
              <w:spacing w:after="0" w:line="276" w:lineRule="auto"/>
              <w:ind w:firstLine="70"/>
              <w:jc w:val="both"/>
              <w:rPr>
                <w:rFonts w:ascii="Times New Roman" w:eastAsia="Calibri" w:hAnsi="Times New Roman" w:cs="Times New Roman"/>
                <w:sz w:val="20"/>
                <w:szCs w:val="20"/>
                <w:lang w:eastAsia="ru-RU"/>
              </w:rPr>
            </w:pPr>
            <w:r w:rsidRPr="00983FFD">
              <w:rPr>
                <w:rFonts w:ascii="Times New Roman" w:eastAsia="Calibri" w:hAnsi="Times New Roman" w:cs="Times New Roman"/>
                <w:sz w:val="20"/>
                <w:szCs w:val="20"/>
                <w:lang w:eastAsia="ru-RU"/>
              </w:rPr>
              <w:t>15-20 баллов</w:t>
            </w:r>
          </w:p>
        </w:tc>
      </w:tr>
      <w:tr w:rsidR="002458B4" w:rsidRPr="00983FFD" w14:paraId="5832F191" w14:textId="77777777" w:rsidTr="00BC6182">
        <w:trPr>
          <w:trHeight w:val="295"/>
        </w:trPr>
        <w:tc>
          <w:tcPr>
            <w:tcW w:w="1464" w:type="pct"/>
            <w:tcBorders>
              <w:top w:val="single" w:sz="4" w:space="0" w:color="auto"/>
              <w:left w:val="single" w:sz="4" w:space="0" w:color="auto"/>
              <w:bottom w:val="single" w:sz="4" w:space="0" w:color="auto"/>
              <w:right w:val="single" w:sz="4" w:space="0" w:color="auto"/>
            </w:tcBorders>
            <w:hideMark/>
          </w:tcPr>
          <w:p w14:paraId="47F75EE9" w14:textId="77777777" w:rsidR="002458B4" w:rsidRPr="00983FFD" w:rsidRDefault="002458B4" w:rsidP="002458B4">
            <w:pPr>
              <w:autoSpaceDE w:val="0"/>
              <w:autoSpaceDN w:val="0"/>
              <w:adjustRightInd w:val="0"/>
              <w:spacing w:after="0" w:line="276" w:lineRule="auto"/>
              <w:rPr>
                <w:rFonts w:ascii="Times New Roman" w:eastAsia="Calibri" w:hAnsi="Times New Roman" w:cs="Times New Roman"/>
                <w:b/>
                <w:sz w:val="20"/>
                <w:szCs w:val="20"/>
              </w:rPr>
            </w:pPr>
            <w:r w:rsidRPr="00983FFD">
              <w:rPr>
                <w:rFonts w:ascii="Times New Roman" w:eastAsia="Calibri" w:hAnsi="Times New Roman" w:cs="Times New Roman"/>
                <w:b/>
                <w:sz w:val="20"/>
                <w:szCs w:val="20"/>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14:paraId="7800F7E5" w14:textId="77777777" w:rsidR="002458B4" w:rsidRPr="00983FFD" w:rsidRDefault="002458B4" w:rsidP="002458B4">
            <w:pPr>
              <w:spacing w:after="0" w:line="276" w:lineRule="auto"/>
              <w:ind w:firstLine="70"/>
              <w:jc w:val="both"/>
              <w:rPr>
                <w:rFonts w:ascii="Times New Roman" w:eastAsia="Calibri" w:hAnsi="Times New Roman" w:cs="Times New Roman"/>
                <w:sz w:val="20"/>
                <w:szCs w:val="20"/>
                <w:lang w:eastAsia="ru-RU"/>
              </w:rPr>
            </w:pPr>
            <w:proofErr w:type="gramStart"/>
            <w:r w:rsidRPr="00983FFD">
              <w:rPr>
                <w:rFonts w:ascii="Times New Roman" w:eastAsia="Calibri" w:hAnsi="Times New Roman" w:cs="Times New Roman"/>
                <w:sz w:val="20"/>
                <w:szCs w:val="20"/>
              </w:rPr>
              <w:t>менее</w:t>
            </w:r>
            <w:proofErr w:type="gramEnd"/>
            <w:r w:rsidRPr="00983FFD">
              <w:rPr>
                <w:rFonts w:ascii="Times New Roman" w:eastAsia="Calibri" w:hAnsi="Times New Roman" w:cs="Times New Roman"/>
                <w:sz w:val="20"/>
                <w:szCs w:val="20"/>
              </w:rPr>
              <w:t xml:space="preserve"> 15 баллов</w:t>
            </w:r>
          </w:p>
        </w:tc>
      </w:tr>
    </w:tbl>
    <w:p w14:paraId="356A3EBD" w14:textId="77777777" w:rsidR="002458B4" w:rsidRPr="002458B4" w:rsidRDefault="002458B4" w:rsidP="002458B4">
      <w:pPr>
        <w:spacing w:after="0" w:line="240" w:lineRule="auto"/>
        <w:ind w:firstLine="709"/>
        <w:jc w:val="both"/>
        <w:rPr>
          <w:rFonts w:ascii="Times New Roman" w:eastAsia="Calibri" w:hAnsi="Times New Roman" w:cs="Times New Roman"/>
          <w:bCs/>
          <w:sz w:val="24"/>
          <w:szCs w:val="24"/>
        </w:rPr>
      </w:pPr>
    </w:p>
    <w:p w14:paraId="47F5A430" w14:textId="77777777" w:rsidR="002458B4" w:rsidRPr="002458B4" w:rsidRDefault="002458B4" w:rsidP="002458B4">
      <w:pPr>
        <w:spacing w:after="0" w:line="240" w:lineRule="auto"/>
        <w:ind w:firstLine="709"/>
        <w:jc w:val="both"/>
        <w:rPr>
          <w:rFonts w:ascii="Times New Roman" w:eastAsia="Calibri" w:hAnsi="Times New Roman" w:cs="Times New Roman"/>
          <w:sz w:val="24"/>
          <w:szCs w:val="24"/>
          <w:lang w:eastAsia="ru-RU"/>
        </w:rPr>
      </w:pPr>
      <w:r w:rsidRPr="002458B4">
        <w:rPr>
          <w:rFonts w:ascii="Times New Roman" w:eastAsia="Calibri" w:hAnsi="Times New Roman" w:cs="Times New Roman"/>
          <w:sz w:val="24"/>
          <w:szCs w:val="24"/>
          <w:lang w:eastAsia="ru-RU"/>
        </w:rPr>
        <w:t xml:space="preserve">Зачет/экзамен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14:paraId="35A8A2E0" w14:textId="77777777" w:rsidR="002458B4" w:rsidRPr="002458B4" w:rsidRDefault="002458B4" w:rsidP="002458B4">
      <w:pPr>
        <w:spacing w:after="0" w:line="240" w:lineRule="auto"/>
        <w:ind w:firstLine="709"/>
        <w:jc w:val="both"/>
        <w:rPr>
          <w:rFonts w:ascii="Times New Roman" w:eastAsia="Calibri" w:hAnsi="Times New Roman" w:cs="Times New Roman"/>
          <w:sz w:val="24"/>
          <w:szCs w:val="24"/>
          <w:lang w:eastAsia="ru-RU"/>
        </w:rPr>
      </w:pPr>
      <w:r w:rsidRPr="002458B4">
        <w:rPr>
          <w:rFonts w:ascii="Times New Roman" w:eastAsia="Calibri" w:hAnsi="Times New Roman" w:cs="Times New Roman"/>
          <w:sz w:val="24"/>
          <w:szCs w:val="24"/>
          <w:lang w:eastAsia="ru-RU"/>
        </w:rP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14:paraId="217D3242" w14:textId="77777777" w:rsidR="002458B4" w:rsidRPr="002458B4" w:rsidRDefault="002458B4" w:rsidP="002458B4">
      <w:pPr>
        <w:spacing w:after="0" w:line="240" w:lineRule="auto"/>
        <w:jc w:val="center"/>
        <w:rPr>
          <w:rFonts w:ascii="Times New Roman" w:eastAsia="Calibri" w:hAnsi="Times New Roman" w:cs="Times New Roman"/>
          <w:b/>
          <w:sz w:val="24"/>
          <w:szCs w:val="24"/>
          <w:lang w:eastAsia="ru-RU"/>
        </w:rPr>
      </w:pPr>
    </w:p>
    <w:p w14:paraId="5AFDE15F" w14:textId="77777777" w:rsidR="002458B4" w:rsidRPr="002458B4" w:rsidRDefault="002458B4" w:rsidP="002458B4">
      <w:pPr>
        <w:spacing w:after="0" w:line="240" w:lineRule="auto"/>
        <w:jc w:val="center"/>
        <w:rPr>
          <w:rFonts w:ascii="Times New Roman" w:eastAsia="Calibri" w:hAnsi="Times New Roman" w:cs="Times New Roman"/>
          <w:b/>
          <w:sz w:val="24"/>
          <w:szCs w:val="24"/>
          <w:lang w:eastAsia="ru-RU"/>
        </w:rPr>
      </w:pPr>
      <w:r w:rsidRPr="002458B4">
        <w:rPr>
          <w:rFonts w:ascii="Times New Roman" w:eastAsia="Calibri" w:hAnsi="Times New Roman" w:cs="Times New Roman"/>
          <w:b/>
          <w:sz w:val="24"/>
          <w:szCs w:val="24"/>
          <w:lang w:eastAsia="ru-RU"/>
        </w:rPr>
        <w:t>Шкала итоговой оценки обучающегося</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558"/>
        <w:gridCol w:w="425"/>
        <w:gridCol w:w="473"/>
        <w:gridCol w:w="541"/>
        <w:gridCol w:w="545"/>
        <w:gridCol w:w="549"/>
        <w:gridCol w:w="776"/>
        <w:gridCol w:w="776"/>
        <w:gridCol w:w="838"/>
        <w:gridCol w:w="2239"/>
      </w:tblGrid>
      <w:tr w:rsidR="002458B4" w:rsidRPr="00983FFD" w14:paraId="39815C11" w14:textId="77777777" w:rsidTr="00BC6182">
        <w:trPr>
          <w:trHeight w:val="312"/>
          <w:jc w:val="center"/>
        </w:trPr>
        <w:tc>
          <w:tcPr>
            <w:tcW w:w="949" w:type="pct"/>
            <w:tcBorders>
              <w:top w:val="single" w:sz="4" w:space="0" w:color="auto"/>
              <w:left w:val="single" w:sz="4" w:space="0" w:color="auto"/>
              <w:bottom w:val="single" w:sz="4" w:space="0" w:color="auto"/>
              <w:right w:val="single" w:sz="4" w:space="0" w:color="auto"/>
            </w:tcBorders>
            <w:hideMark/>
          </w:tcPr>
          <w:p w14:paraId="58BBD9B8"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Суммарное количество баллов по всем видам работ</w:t>
            </w:r>
          </w:p>
        </w:tc>
        <w:tc>
          <w:tcPr>
            <w:tcW w:w="293" w:type="pct"/>
            <w:tcBorders>
              <w:top w:val="single" w:sz="4" w:space="0" w:color="auto"/>
              <w:left w:val="single" w:sz="4" w:space="0" w:color="auto"/>
              <w:bottom w:val="single" w:sz="4" w:space="0" w:color="auto"/>
              <w:right w:val="single" w:sz="4" w:space="0" w:color="auto"/>
            </w:tcBorders>
            <w:hideMark/>
          </w:tcPr>
          <w:p w14:paraId="399C4A60" w14:textId="77777777" w:rsidR="002458B4" w:rsidRPr="00983FFD" w:rsidRDefault="002458B4" w:rsidP="002458B4">
            <w:pPr>
              <w:spacing w:after="0" w:line="276" w:lineRule="auto"/>
              <w:ind w:right="-99"/>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100-95</w:t>
            </w:r>
          </w:p>
        </w:tc>
        <w:tc>
          <w:tcPr>
            <w:tcW w:w="223" w:type="pct"/>
            <w:tcBorders>
              <w:top w:val="single" w:sz="4" w:space="0" w:color="auto"/>
              <w:left w:val="single" w:sz="4" w:space="0" w:color="auto"/>
              <w:bottom w:val="single" w:sz="4" w:space="0" w:color="auto"/>
              <w:right w:val="single" w:sz="4" w:space="0" w:color="auto"/>
            </w:tcBorders>
            <w:hideMark/>
          </w:tcPr>
          <w:p w14:paraId="3BDE193F" w14:textId="77777777" w:rsidR="002458B4" w:rsidRPr="00983FFD" w:rsidRDefault="002458B4" w:rsidP="002458B4">
            <w:pPr>
              <w:spacing w:after="0" w:line="276" w:lineRule="auto"/>
              <w:ind w:right="-111"/>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94-90</w:t>
            </w:r>
          </w:p>
        </w:tc>
        <w:tc>
          <w:tcPr>
            <w:tcW w:w="248" w:type="pct"/>
            <w:tcBorders>
              <w:top w:val="single" w:sz="4" w:space="0" w:color="auto"/>
              <w:left w:val="single" w:sz="4" w:space="0" w:color="auto"/>
              <w:bottom w:val="single" w:sz="4" w:space="0" w:color="auto"/>
              <w:right w:val="single" w:sz="4" w:space="0" w:color="auto"/>
            </w:tcBorders>
            <w:hideMark/>
          </w:tcPr>
          <w:p w14:paraId="527B4D98" w14:textId="77777777" w:rsidR="002458B4" w:rsidRPr="00983FFD" w:rsidRDefault="002458B4" w:rsidP="002458B4">
            <w:pPr>
              <w:spacing w:after="0" w:line="276" w:lineRule="auto"/>
              <w:ind w:right="-105"/>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89-85</w:t>
            </w:r>
          </w:p>
        </w:tc>
        <w:tc>
          <w:tcPr>
            <w:tcW w:w="284" w:type="pct"/>
            <w:tcBorders>
              <w:top w:val="single" w:sz="4" w:space="0" w:color="auto"/>
              <w:left w:val="single" w:sz="4" w:space="0" w:color="auto"/>
              <w:bottom w:val="single" w:sz="4" w:space="0" w:color="auto"/>
              <w:right w:val="single" w:sz="4" w:space="0" w:color="auto"/>
            </w:tcBorders>
            <w:hideMark/>
          </w:tcPr>
          <w:p w14:paraId="5F5C938A" w14:textId="77777777" w:rsidR="002458B4" w:rsidRPr="00983FFD" w:rsidRDefault="002458B4" w:rsidP="002458B4">
            <w:pPr>
              <w:spacing w:after="0" w:line="276" w:lineRule="auto"/>
              <w:ind w:right="-90"/>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84-80</w:t>
            </w:r>
          </w:p>
        </w:tc>
        <w:tc>
          <w:tcPr>
            <w:tcW w:w="286" w:type="pct"/>
            <w:tcBorders>
              <w:top w:val="single" w:sz="4" w:space="0" w:color="auto"/>
              <w:left w:val="single" w:sz="4" w:space="0" w:color="auto"/>
              <w:bottom w:val="single" w:sz="4" w:space="0" w:color="auto"/>
              <w:right w:val="single" w:sz="4" w:space="0" w:color="auto"/>
            </w:tcBorders>
            <w:hideMark/>
          </w:tcPr>
          <w:p w14:paraId="7D94EE5E"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79-75</w:t>
            </w:r>
          </w:p>
        </w:tc>
        <w:tc>
          <w:tcPr>
            <w:tcW w:w="288" w:type="pct"/>
            <w:tcBorders>
              <w:top w:val="single" w:sz="4" w:space="0" w:color="auto"/>
              <w:left w:val="single" w:sz="4" w:space="0" w:color="auto"/>
              <w:bottom w:val="single" w:sz="4" w:space="0" w:color="auto"/>
              <w:right w:val="single" w:sz="4" w:space="0" w:color="auto"/>
            </w:tcBorders>
            <w:hideMark/>
          </w:tcPr>
          <w:p w14:paraId="5589992A"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74-70</w:t>
            </w:r>
          </w:p>
        </w:tc>
        <w:tc>
          <w:tcPr>
            <w:tcW w:w="407" w:type="pct"/>
            <w:tcBorders>
              <w:top w:val="single" w:sz="4" w:space="0" w:color="auto"/>
              <w:left w:val="single" w:sz="4" w:space="0" w:color="auto"/>
              <w:bottom w:val="single" w:sz="4" w:space="0" w:color="auto"/>
              <w:right w:val="single" w:sz="4" w:space="0" w:color="auto"/>
            </w:tcBorders>
            <w:hideMark/>
          </w:tcPr>
          <w:p w14:paraId="1AC5B468"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69-65</w:t>
            </w:r>
          </w:p>
        </w:tc>
        <w:tc>
          <w:tcPr>
            <w:tcW w:w="407" w:type="pct"/>
            <w:tcBorders>
              <w:top w:val="single" w:sz="4" w:space="0" w:color="auto"/>
              <w:left w:val="single" w:sz="4" w:space="0" w:color="auto"/>
              <w:bottom w:val="single" w:sz="4" w:space="0" w:color="auto"/>
              <w:right w:val="single" w:sz="4" w:space="0" w:color="auto"/>
            </w:tcBorders>
            <w:hideMark/>
          </w:tcPr>
          <w:p w14:paraId="2DA6AC96"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64-60</w:t>
            </w:r>
          </w:p>
        </w:tc>
        <w:tc>
          <w:tcPr>
            <w:tcW w:w="439" w:type="pct"/>
            <w:tcBorders>
              <w:top w:val="single" w:sz="4" w:space="0" w:color="auto"/>
              <w:left w:val="single" w:sz="4" w:space="0" w:color="auto"/>
              <w:bottom w:val="single" w:sz="4" w:space="0" w:color="auto"/>
              <w:right w:val="single" w:sz="4" w:space="0" w:color="auto"/>
            </w:tcBorders>
            <w:hideMark/>
          </w:tcPr>
          <w:p w14:paraId="6E37AFCF"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59-50</w:t>
            </w:r>
          </w:p>
        </w:tc>
        <w:tc>
          <w:tcPr>
            <w:tcW w:w="1175" w:type="pct"/>
            <w:tcBorders>
              <w:top w:val="single" w:sz="4" w:space="0" w:color="auto"/>
              <w:left w:val="single" w:sz="4" w:space="0" w:color="auto"/>
              <w:bottom w:val="single" w:sz="4" w:space="0" w:color="auto"/>
              <w:right w:val="single" w:sz="4" w:space="0" w:color="auto"/>
            </w:tcBorders>
            <w:hideMark/>
          </w:tcPr>
          <w:p w14:paraId="696096AD" w14:textId="77777777" w:rsidR="002458B4" w:rsidRPr="00983FFD" w:rsidRDefault="002458B4" w:rsidP="002458B4">
            <w:pPr>
              <w:spacing w:after="0" w:line="276" w:lineRule="auto"/>
              <w:ind w:right="-93"/>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Менее 50</w:t>
            </w:r>
          </w:p>
        </w:tc>
      </w:tr>
      <w:tr w:rsidR="002458B4" w:rsidRPr="00983FFD" w14:paraId="43B3B9D6" w14:textId="77777777" w:rsidTr="00BC6182">
        <w:trPr>
          <w:trHeight w:val="312"/>
          <w:jc w:val="center"/>
        </w:trPr>
        <w:tc>
          <w:tcPr>
            <w:tcW w:w="949" w:type="pct"/>
            <w:tcBorders>
              <w:top w:val="single" w:sz="4" w:space="0" w:color="auto"/>
              <w:left w:val="single" w:sz="4" w:space="0" w:color="auto"/>
              <w:bottom w:val="single" w:sz="4" w:space="0" w:color="auto"/>
              <w:right w:val="single" w:sz="4" w:space="0" w:color="auto"/>
            </w:tcBorders>
            <w:hideMark/>
          </w:tcPr>
          <w:p w14:paraId="32B5BD43" w14:textId="77777777" w:rsidR="002458B4" w:rsidRPr="00983FFD" w:rsidRDefault="002458B4" w:rsidP="002458B4">
            <w:pPr>
              <w:spacing w:after="0" w:line="276" w:lineRule="auto"/>
              <w:ind w:right="-106"/>
              <w:jc w:val="center"/>
              <w:rPr>
                <w:rFonts w:ascii="Times New Roman" w:eastAsia="Calibri" w:hAnsi="Times New Roman" w:cs="Times New Roman"/>
                <w:b/>
                <w:sz w:val="20"/>
                <w:szCs w:val="20"/>
                <w:lang w:eastAsia="ru-RU"/>
              </w:rPr>
            </w:pPr>
            <w:r w:rsidRPr="00983FFD">
              <w:rPr>
                <w:rFonts w:ascii="Times New Roman" w:eastAsia="Calibri" w:hAnsi="Times New Roman" w:cs="Times New Roman"/>
                <w:b/>
                <w:sz w:val="20"/>
                <w:szCs w:val="20"/>
                <w:lang w:eastAsia="ru-RU"/>
              </w:rPr>
              <w:t>Традиционная оценка</w:t>
            </w:r>
          </w:p>
        </w:tc>
        <w:tc>
          <w:tcPr>
            <w:tcW w:w="764" w:type="pct"/>
            <w:gridSpan w:val="3"/>
            <w:tcBorders>
              <w:top w:val="single" w:sz="4" w:space="0" w:color="auto"/>
              <w:left w:val="single" w:sz="4" w:space="0" w:color="auto"/>
              <w:bottom w:val="single" w:sz="4" w:space="0" w:color="auto"/>
              <w:right w:val="single" w:sz="4" w:space="0" w:color="auto"/>
            </w:tcBorders>
            <w:hideMark/>
          </w:tcPr>
          <w:p w14:paraId="012A78F4" w14:textId="77777777" w:rsidR="002458B4" w:rsidRPr="00983FFD" w:rsidRDefault="002458B4" w:rsidP="002458B4">
            <w:pPr>
              <w:spacing w:after="0" w:line="276" w:lineRule="auto"/>
              <w:ind w:right="-105"/>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отлично</w:t>
            </w:r>
            <w:proofErr w:type="gramEnd"/>
          </w:p>
        </w:tc>
        <w:tc>
          <w:tcPr>
            <w:tcW w:w="858" w:type="pct"/>
            <w:gridSpan w:val="3"/>
            <w:tcBorders>
              <w:top w:val="single" w:sz="4" w:space="0" w:color="auto"/>
              <w:left w:val="single" w:sz="4" w:space="0" w:color="auto"/>
              <w:bottom w:val="single" w:sz="4" w:space="0" w:color="auto"/>
              <w:right w:val="single" w:sz="4" w:space="0" w:color="auto"/>
            </w:tcBorders>
            <w:hideMark/>
          </w:tcPr>
          <w:p w14:paraId="556ED24D"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хорошо</w:t>
            </w:r>
            <w:proofErr w:type="gramEnd"/>
          </w:p>
        </w:tc>
        <w:tc>
          <w:tcPr>
            <w:tcW w:w="1254" w:type="pct"/>
            <w:gridSpan w:val="3"/>
            <w:tcBorders>
              <w:top w:val="single" w:sz="4" w:space="0" w:color="auto"/>
              <w:left w:val="single" w:sz="4" w:space="0" w:color="auto"/>
              <w:bottom w:val="single" w:sz="4" w:space="0" w:color="auto"/>
              <w:right w:val="single" w:sz="4" w:space="0" w:color="auto"/>
            </w:tcBorders>
            <w:hideMark/>
          </w:tcPr>
          <w:p w14:paraId="1786AD84"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удовлетворительно</w:t>
            </w:r>
            <w:proofErr w:type="gramEnd"/>
          </w:p>
        </w:tc>
        <w:tc>
          <w:tcPr>
            <w:tcW w:w="1175" w:type="pct"/>
            <w:tcBorders>
              <w:top w:val="single" w:sz="4" w:space="0" w:color="auto"/>
              <w:left w:val="single" w:sz="4" w:space="0" w:color="auto"/>
              <w:bottom w:val="single" w:sz="4" w:space="0" w:color="auto"/>
              <w:right w:val="single" w:sz="4" w:space="0" w:color="auto"/>
            </w:tcBorders>
            <w:hideMark/>
          </w:tcPr>
          <w:p w14:paraId="24BB6238" w14:textId="77777777" w:rsidR="002458B4" w:rsidRPr="00983FFD" w:rsidRDefault="002458B4" w:rsidP="002458B4">
            <w:pPr>
              <w:spacing w:after="0" w:line="276" w:lineRule="auto"/>
              <w:ind w:right="-93"/>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не</w:t>
            </w:r>
            <w:proofErr w:type="gramEnd"/>
            <w:r w:rsidRPr="00983FFD">
              <w:rPr>
                <w:rFonts w:ascii="Times New Roman" w:eastAsia="Calibri" w:hAnsi="Times New Roman" w:cs="Times New Roman"/>
                <w:b/>
                <w:sz w:val="20"/>
                <w:szCs w:val="20"/>
                <w:lang w:eastAsia="ru-RU"/>
              </w:rPr>
              <w:t xml:space="preserve"> удовлетворительно</w:t>
            </w:r>
          </w:p>
        </w:tc>
      </w:tr>
      <w:tr w:rsidR="002458B4" w:rsidRPr="00983FFD" w14:paraId="74A05647" w14:textId="77777777" w:rsidTr="00BC6182">
        <w:trPr>
          <w:trHeight w:val="312"/>
          <w:jc w:val="center"/>
        </w:trPr>
        <w:tc>
          <w:tcPr>
            <w:tcW w:w="949" w:type="pct"/>
            <w:tcBorders>
              <w:top w:val="single" w:sz="4" w:space="0" w:color="auto"/>
              <w:left w:val="single" w:sz="4" w:space="0" w:color="auto"/>
              <w:bottom w:val="single" w:sz="4" w:space="0" w:color="auto"/>
              <w:right w:val="single" w:sz="4" w:space="0" w:color="auto"/>
            </w:tcBorders>
            <w:hideMark/>
          </w:tcPr>
          <w:p w14:paraId="60ED291F" w14:textId="77777777" w:rsidR="002458B4" w:rsidRPr="00983FFD" w:rsidRDefault="002458B4" w:rsidP="002458B4">
            <w:pPr>
              <w:spacing w:after="0" w:line="240" w:lineRule="auto"/>
              <w:rPr>
                <w:rFonts w:ascii="Times New Roman" w:eastAsia="Calibri" w:hAnsi="Times New Roman" w:cs="Times New Roman"/>
                <w:b/>
                <w:sz w:val="20"/>
                <w:szCs w:val="20"/>
                <w:lang w:eastAsia="ru-RU"/>
              </w:rPr>
            </w:pPr>
          </w:p>
        </w:tc>
        <w:tc>
          <w:tcPr>
            <w:tcW w:w="764" w:type="pct"/>
            <w:gridSpan w:val="3"/>
            <w:tcBorders>
              <w:top w:val="single" w:sz="4" w:space="0" w:color="auto"/>
              <w:left w:val="single" w:sz="4" w:space="0" w:color="auto"/>
              <w:bottom w:val="single" w:sz="4" w:space="0" w:color="auto"/>
              <w:right w:val="single" w:sz="4" w:space="0" w:color="auto"/>
            </w:tcBorders>
            <w:hideMark/>
          </w:tcPr>
          <w:p w14:paraId="054F7710"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отлично</w:t>
            </w:r>
            <w:proofErr w:type="gramEnd"/>
          </w:p>
        </w:tc>
        <w:tc>
          <w:tcPr>
            <w:tcW w:w="858" w:type="pct"/>
            <w:gridSpan w:val="3"/>
            <w:tcBorders>
              <w:top w:val="single" w:sz="4" w:space="0" w:color="auto"/>
              <w:left w:val="single" w:sz="4" w:space="0" w:color="auto"/>
              <w:bottom w:val="single" w:sz="4" w:space="0" w:color="auto"/>
              <w:right w:val="single" w:sz="4" w:space="0" w:color="auto"/>
            </w:tcBorders>
          </w:tcPr>
          <w:p w14:paraId="54974A66"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хорошо</w:t>
            </w:r>
            <w:proofErr w:type="gramEnd"/>
          </w:p>
        </w:tc>
        <w:tc>
          <w:tcPr>
            <w:tcW w:w="1254" w:type="pct"/>
            <w:gridSpan w:val="3"/>
            <w:tcBorders>
              <w:top w:val="single" w:sz="4" w:space="0" w:color="auto"/>
              <w:left w:val="single" w:sz="4" w:space="0" w:color="auto"/>
              <w:bottom w:val="single" w:sz="4" w:space="0" w:color="auto"/>
              <w:right w:val="single" w:sz="4" w:space="0" w:color="auto"/>
            </w:tcBorders>
          </w:tcPr>
          <w:p w14:paraId="4B0DFDA0" w14:textId="77777777" w:rsidR="002458B4" w:rsidRPr="00983FFD" w:rsidRDefault="002458B4" w:rsidP="002458B4">
            <w:pPr>
              <w:spacing w:after="0" w:line="276" w:lineRule="auto"/>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удовлетворительно</w:t>
            </w:r>
            <w:proofErr w:type="gramEnd"/>
          </w:p>
        </w:tc>
        <w:tc>
          <w:tcPr>
            <w:tcW w:w="1175" w:type="pct"/>
            <w:tcBorders>
              <w:top w:val="single" w:sz="4" w:space="0" w:color="auto"/>
              <w:left w:val="single" w:sz="4" w:space="0" w:color="auto"/>
              <w:bottom w:val="single" w:sz="4" w:space="0" w:color="auto"/>
              <w:right w:val="single" w:sz="4" w:space="0" w:color="auto"/>
            </w:tcBorders>
            <w:hideMark/>
          </w:tcPr>
          <w:p w14:paraId="72C7C368" w14:textId="77777777" w:rsidR="002458B4" w:rsidRPr="00983FFD" w:rsidRDefault="002458B4" w:rsidP="002458B4">
            <w:pPr>
              <w:spacing w:after="0" w:line="276" w:lineRule="auto"/>
              <w:ind w:right="-93"/>
              <w:jc w:val="center"/>
              <w:rPr>
                <w:rFonts w:ascii="Times New Roman" w:eastAsia="Calibri" w:hAnsi="Times New Roman" w:cs="Times New Roman"/>
                <w:b/>
                <w:sz w:val="20"/>
                <w:szCs w:val="20"/>
                <w:lang w:eastAsia="ru-RU"/>
              </w:rPr>
            </w:pPr>
            <w:proofErr w:type="gramStart"/>
            <w:r w:rsidRPr="00983FFD">
              <w:rPr>
                <w:rFonts w:ascii="Times New Roman" w:eastAsia="Calibri" w:hAnsi="Times New Roman" w:cs="Times New Roman"/>
                <w:b/>
                <w:sz w:val="20"/>
                <w:szCs w:val="20"/>
                <w:lang w:eastAsia="ru-RU"/>
              </w:rPr>
              <w:t>не</w:t>
            </w:r>
            <w:proofErr w:type="gramEnd"/>
            <w:r w:rsidRPr="00983FFD">
              <w:rPr>
                <w:rFonts w:ascii="Times New Roman" w:eastAsia="Calibri" w:hAnsi="Times New Roman" w:cs="Times New Roman"/>
                <w:b/>
                <w:sz w:val="20"/>
                <w:szCs w:val="20"/>
                <w:lang w:eastAsia="ru-RU"/>
              </w:rPr>
              <w:t xml:space="preserve"> зачтено</w:t>
            </w:r>
          </w:p>
        </w:tc>
      </w:tr>
    </w:tbl>
    <w:p w14:paraId="59127582" w14:textId="77777777" w:rsidR="002458B4" w:rsidRDefault="002458B4" w:rsidP="002458B4">
      <w:pPr>
        <w:spacing w:after="0" w:line="240" w:lineRule="auto"/>
        <w:jc w:val="both"/>
        <w:rPr>
          <w:rFonts w:ascii="Times New Roman" w:eastAsia="Times New Roman" w:hAnsi="Times New Roman" w:cs="Times New Roman"/>
          <w:b/>
          <w:bCs/>
          <w:sz w:val="24"/>
          <w:szCs w:val="24"/>
          <w:lang w:eastAsia="ru-RU"/>
        </w:rPr>
      </w:pPr>
    </w:p>
    <w:p w14:paraId="781786E3" w14:textId="77777777" w:rsidR="00983FFD" w:rsidRDefault="00983FFD" w:rsidP="00983FFD">
      <w:pPr>
        <w:spacing w:after="0" w:line="240" w:lineRule="auto"/>
        <w:jc w:val="center"/>
        <w:rPr>
          <w:rFonts w:ascii="Times New Roman" w:eastAsia="Times New Roman" w:hAnsi="Times New Roman" w:cs="Times New Roman"/>
          <w:b/>
          <w:bCs/>
          <w:sz w:val="24"/>
          <w:szCs w:val="24"/>
          <w:lang w:eastAsia="ru-RU"/>
        </w:rPr>
      </w:pPr>
    </w:p>
    <w:p w14:paraId="3C9218D1" w14:textId="54631488" w:rsidR="002458B4" w:rsidRPr="00D85E67" w:rsidRDefault="00983FFD" w:rsidP="00983FFD">
      <w:pPr>
        <w:spacing w:after="0" w:line="240" w:lineRule="auto"/>
        <w:jc w:val="center"/>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МЕТОДИЧЕСКИЕ УКАЗАНИЯ ДЛЯ ОБУЧАЮЩИХСЯ ПО ОСВОЕНИЮ ДИСЦИПЛИНЫ</w:t>
      </w:r>
      <w:r>
        <w:rPr>
          <w:rFonts w:ascii="Times New Roman" w:eastAsia="Times New Roman" w:hAnsi="Times New Roman" w:cs="Times New Roman"/>
          <w:b/>
          <w:bCs/>
          <w:sz w:val="24"/>
          <w:szCs w:val="24"/>
          <w:lang w:eastAsia="ru-RU"/>
        </w:rPr>
        <w:t>.</w:t>
      </w:r>
    </w:p>
    <w:p w14:paraId="5B7A8292" w14:textId="77777777" w:rsidR="002458B4" w:rsidRPr="00D85E67" w:rsidRDefault="002458B4" w:rsidP="002458B4">
      <w:pPr>
        <w:spacing w:after="0" w:line="240" w:lineRule="auto"/>
        <w:jc w:val="both"/>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1. Методические рекомендации для обучающихся при работе над конспектом во время лекции.</w:t>
      </w:r>
    </w:p>
    <w:p w14:paraId="05F00B49"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В ходе лекционных занятий необходимо вести конспектирование учебного материала.</w:t>
      </w:r>
    </w:p>
    <w:p w14:paraId="64EDA6BD"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Общие и утвердившиеся в практике правила и приемы конспектирования лекций:</w:t>
      </w:r>
    </w:p>
    <w:p w14:paraId="0C229BD9"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sym w:font="Symbol" w:char="F02D"/>
      </w:r>
      <w:r w:rsidRPr="00D85E67">
        <w:rPr>
          <w:rFonts w:ascii="Times New Roman" w:eastAsia="Times New Roman" w:hAnsi="Times New Roman" w:cs="Times New Roman"/>
          <w:sz w:val="24"/>
          <w:szCs w:val="24"/>
          <w:lang w:eastAsia="ru-RU"/>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14:paraId="26C178A0"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lastRenderedPageBreak/>
        <w:sym w:font="Symbol" w:char="F02D"/>
      </w:r>
      <w:r w:rsidRPr="00D85E67">
        <w:rPr>
          <w:rFonts w:ascii="Times New Roman" w:eastAsia="Times New Roman" w:hAnsi="Times New Roman" w:cs="Times New Roman"/>
          <w:sz w:val="24"/>
          <w:szCs w:val="24"/>
          <w:lang w:eastAsia="ru-RU"/>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14:paraId="673D4CB8"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sym w:font="Symbol" w:char="F02D"/>
      </w:r>
      <w:r w:rsidRPr="00D85E67">
        <w:rPr>
          <w:rFonts w:ascii="Times New Roman" w:eastAsia="Times New Roman" w:hAnsi="Times New Roman" w:cs="Times New Roman"/>
          <w:sz w:val="24"/>
          <w:szCs w:val="24"/>
          <w:lang w:eastAsia="ru-RU"/>
        </w:rPr>
        <w:t xml:space="preserve"> Названные в лекции ссылки на первоисточники надо пометить на полях, чтобы при самостоятельной работе найти и вписать их.</w:t>
      </w:r>
    </w:p>
    <w:p w14:paraId="35B50A55"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sym w:font="Symbol" w:char="F02D"/>
      </w:r>
      <w:r w:rsidRPr="00D85E67">
        <w:rPr>
          <w:rFonts w:ascii="Times New Roman" w:eastAsia="Times New Roman" w:hAnsi="Times New Roman" w:cs="Times New Roman"/>
          <w:sz w:val="24"/>
          <w:szCs w:val="24"/>
          <w:lang w:eastAsia="ru-RU"/>
        </w:rPr>
        <w:t xml:space="preserve"> В конспекте дословно записываются определения понятий, категорий и законов. Остальное должно быть записано своими словами.</w:t>
      </w:r>
    </w:p>
    <w:p w14:paraId="7D5A3066"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sym w:font="Symbol" w:char="F02D"/>
      </w:r>
      <w:r w:rsidRPr="00D85E67">
        <w:rPr>
          <w:rFonts w:ascii="Times New Roman" w:eastAsia="Times New Roman" w:hAnsi="Times New Roman" w:cs="Times New Roman"/>
          <w:sz w:val="24"/>
          <w:szCs w:val="24"/>
          <w:lang w:eastAsia="ru-RU"/>
        </w:rPr>
        <w:t xml:space="preserve"> Каждому студенту необходимо выработать и использовать допустимые сокращения наиболее распространенных терминов и понятий.</w:t>
      </w:r>
    </w:p>
    <w:p w14:paraId="07FFAAE0"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sym w:font="Symbol" w:char="F02D"/>
      </w:r>
      <w:r w:rsidRPr="00D85E67">
        <w:rPr>
          <w:rFonts w:ascii="Times New Roman" w:eastAsia="Times New Roman" w:hAnsi="Times New Roman" w:cs="Times New Roman"/>
          <w:sz w:val="24"/>
          <w:szCs w:val="24"/>
          <w:lang w:eastAsia="ru-RU"/>
        </w:rPr>
        <w:t xml:space="preserve"> В конспект следует заносить всё, что преподаватель пишет на доске, а также рекомендуемые схемы, таблицы, диаграммы и т.д.</w:t>
      </w:r>
    </w:p>
    <w:p w14:paraId="764B038D" w14:textId="77777777" w:rsidR="002458B4" w:rsidRPr="00D85E67" w:rsidRDefault="002458B4" w:rsidP="002458B4">
      <w:pPr>
        <w:spacing w:after="0" w:line="240" w:lineRule="auto"/>
        <w:jc w:val="both"/>
        <w:rPr>
          <w:rFonts w:ascii="Times New Roman" w:eastAsia="Times New Roman" w:hAnsi="Times New Roman" w:cs="Times New Roman"/>
          <w:sz w:val="24"/>
          <w:szCs w:val="24"/>
          <w:lang w:eastAsia="ru-RU"/>
        </w:rPr>
      </w:pPr>
    </w:p>
    <w:p w14:paraId="36D4308F" w14:textId="77777777" w:rsidR="002458B4" w:rsidRPr="00D85E67" w:rsidRDefault="002458B4" w:rsidP="002458B4">
      <w:pPr>
        <w:spacing w:after="0" w:line="240" w:lineRule="auto"/>
        <w:jc w:val="both"/>
        <w:rPr>
          <w:rFonts w:ascii="Times New Roman" w:eastAsia="Times New Roman" w:hAnsi="Times New Roman" w:cs="Times New Roman"/>
          <w:b/>
          <w:bCs/>
          <w:sz w:val="24"/>
          <w:szCs w:val="24"/>
          <w:lang w:eastAsia="ru-RU"/>
        </w:rPr>
      </w:pPr>
      <w:r w:rsidRPr="00D85E67">
        <w:rPr>
          <w:rFonts w:ascii="Times New Roman" w:eastAsia="Times New Roman" w:hAnsi="Times New Roman" w:cs="Times New Roman"/>
          <w:b/>
          <w:bCs/>
          <w:sz w:val="24"/>
          <w:szCs w:val="24"/>
          <w:lang w:eastAsia="ru-RU"/>
        </w:rPr>
        <w:t>2. Методические рекомендации для обучающихся по подготовке к практическим занятиям</w:t>
      </w:r>
    </w:p>
    <w:p w14:paraId="0557AD01"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к практическим занятиям по дисциплине одновременно использовать несколько источников, раскрывающих заданные вопросы.</w:t>
      </w:r>
    </w:p>
    <w:p w14:paraId="0F94A4AE"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Для текущего контроля знаний студентов на практических занятиях используются следующие формы контроля: собеседование по темам дисциплины, выступление студентов с докладами, тестовые задания.</w:t>
      </w:r>
    </w:p>
    <w:p w14:paraId="547E6C38"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8.</w:t>
      </w:r>
      <w:r>
        <w:rPr>
          <w:rFonts w:ascii="Times New Roman" w:eastAsia="Times New Roman" w:hAnsi="Times New Roman" w:cs="Times New Roman"/>
          <w:sz w:val="24"/>
          <w:szCs w:val="24"/>
          <w:lang w:eastAsia="ru-RU"/>
        </w:rPr>
        <w:t>2.</w:t>
      </w:r>
      <w:r w:rsidRPr="00D85E67">
        <w:rPr>
          <w:rFonts w:ascii="Times New Roman" w:eastAsia="Times New Roman" w:hAnsi="Times New Roman" w:cs="Times New Roman"/>
          <w:sz w:val="24"/>
          <w:szCs w:val="24"/>
          <w:lang w:eastAsia="ru-RU"/>
        </w:rPr>
        <w:t xml:space="preserve">1. </w:t>
      </w:r>
      <w:r w:rsidRPr="004F66FE">
        <w:rPr>
          <w:rFonts w:ascii="Times New Roman" w:eastAsia="Times New Roman" w:hAnsi="Times New Roman" w:cs="Times New Roman"/>
          <w:b/>
          <w:sz w:val="24"/>
          <w:szCs w:val="24"/>
          <w:lang w:eastAsia="ru-RU"/>
        </w:rPr>
        <w:t>Собеседование</w:t>
      </w:r>
      <w:r w:rsidRPr="00D85E67">
        <w:rPr>
          <w:rFonts w:ascii="Times New Roman" w:eastAsia="Times New Roman" w:hAnsi="Times New Roman" w:cs="Times New Roman"/>
          <w:sz w:val="24"/>
          <w:szCs w:val="24"/>
          <w:lang w:eastAsia="ru-RU"/>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 начале каждого практического занятия, с целью выяснения их знаний по заранее определенным темам изучаемой дисциплины.</w:t>
      </w:r>
    </w:p>
    <w:p w14:paraId="110A855A"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план-схему ответа по каждому вопросу, выписывать основные термины и понятия в персональный глоссарий.</w:t>
      </w:r>
    </w:p>
    <w:p w14:paraId="5BAA7B7A"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bCs/>
          <w:sz w:val="24"/>
          <w:szCs w:val="24"/>
          <w:lang w:eastAsia="ru-RU"/>
        </w:rPr>
        <w:t>8.</w:t>
      </w:r>
      <w:r>
        <w:rPr>
          <w:rFonts w:ascii="Times New Roman" w:eastAsia="Times New Roman" w:hAnsi="Times New Roman" w:cs="Times New Roman"/>
          <w:bCs/>
          <w:sz w:val="24"/>
          <w:szCs w:val="24"/>
          <w:lang w:eastAsia="ru-RU"/>
        </w:rPr>
        <w:t>2.</w:t>
      </w:r>
      <w:r w:rsidRPr="00D85E67">
        <w:rPr>
          <w:rFonts w:ascii="Times New Roman" w:eastAsia="Times New Roman" w:hAnsi="Times New Roman" w:cs="Times New Roman"/>
          <w:bCs/>
          <w:sz w:val="24"/>
          <w:szCs w:val="24"/>
          <w:lang w:eastAsia="ru-RU"/>
        </w:rPr>
        <w:t>2. </w:t>
      </w:r>
      <w:r w:rsidRPr="004F66FE">
        <w:rPr>
          <w:rFonts w:ascii="Times New Roman" w:eastAsia="Times New Roman" w:hAnsi="Times New Roman" w:cs="Times New Roman"/>
          <w:b/>
          <w:bCs/>
          <w:sz w:val="24"/>
          <w:szCs w:val="24"/>
          <w:lang w:eastAsia="ru-RU"/>
        </w:rPr>
        <w:t>Доклад</w:t>
      </w:r>
      <w:r w:rsidRPr="00D85E67">
        <w:rPr>
          <w:rFonts w:ascii="Times New Roman" w:eastAsia="Times New Roman" w:hAnsi="Times New Roman" w:cs="Times New Roman"/>
          <w:bCs/>
          <w:sz w:val="24"/>
          <w:szCs w:val="24"/>
          <w:lang w:eastAsia="ru-RU"/>
        </w:rPr>
        <w:t xml:space="preserve"> представляет собой устное публичное выступление по вопросу практического занятия</w:t>
      </w:r>
      <w:r w:rsidRPr="00D85E67">
        <w:rPr>
          <w:rFonts w:ascii="Times New Roman" w:eastAsia="Times New Roman" w:hAnsi="Times New Roman" w:cs="Times New Roman"/>
          <w:sz w:val="24"/>
          <w:szCs w:val="24"/>
          <w:lang w:eastAsia="ru-RU"/>
        </w:rPr>
        <w:t>.</w:t>
      </w:r>
    </w:p>
    <w:p w14:paraId="364FD07C" w14:textId="77777777" w:rsidR="002458B4" w:rsidRPr="00D85E67"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D85E67">
        <w:rPr>
          <w:rFonts w:ascii="Times New Roman" w:eastAsia="Times New Roman" w:hAnsi="Times New Roman" w:cs="Times New Roman"/>
          <w:sz w:val="24"/>
          <w:szCs w:val="24"/>
          <w:lang w:eastAsia="ru-RU"/>
        </w:rPr>
        <w:t xml:space="preserve">При подготовке сообщения (доклада) целесообразно воспользоваться следующими </w:t>
      </w:r>
      <w:r w:rsidRPr="00D85E67">
        <w:rPr>
          <w:rFonts w:ascii="Times New Roman" w:eastAsia="Times New Roman" w:hAnsi="Times New Roman" w:cs="Times New Roman"/>
          <w:i/>
          <w:sz w:val="24"/>
          <w:szCs w:val="24"/>
          <w:lang w:eastAsia="ru-RU"/>
        </w:rPr>
        <w:t>рекомендациями</w:t>
      </w:r>
      <w:r w:rsidRPr="00D85E67">
        <w:rPr>
          <w:rFonts w:ascii="Times New Roman" w:eastAsia="Times New Roman" w:hAnsi="Times New Roman" w:cs="Times New Roman"/>
          <w:sz w:val="24"/>
          <w:szCs w:val="24"/>
          <w:lang w:eastAsia="ru-RU"/>
        </w:rPr>
        <w:t>:</w:t>
      </w:r>
    </w:p>
    <w:p w14:paraId="2EFE04BB"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Уясните для себя суть темы, которая вам предложена.</w:t>
      </w:r>
    </w:p>
    <w:p w14:paraId="6208520C"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Подберите необходимую литературу (старайтесь пользоваться несколькими источниками для более полного получения информации).</w:t>
      </w:r>
    </w:p>
    <w:p w14:paraId="74408793"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Тщательно изучите материал учебника по данной теме, чтобы легче ориентироваться в необходимой вам литературе и не сделать элементарных ошибок.</w:t>
      </w:r>
    </w:p>
    <w:p w14:paraId="6A9DFDD9"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Изучите подобранный материал (по возможности работайте карандашом, выделяя самое главное по ходу чтения).</w:t>
      </w:r>
    </w:p>
    <w:p w14:paraId="4A2059F4"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Составьте план сообщения (доклада).</w:t>
      </w:r>
    </w:p>
    <w:p w14:paraId="5627C39A"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Напишите текст сообщения (доклада).</w:t>
      </w:r>
    </w:p>
    <w:p w14:paraId="4E87BC3E" w14:textId="77777777" w:rsidR="002458B4" w:rsidRPr="00AF6B9F" w:rsidRDefault="002458B4" w:rsidP="008056E9">
      <w:pPr>
        <w:numPr>
          <w:ilvl w:val="0"/>
          <w:numId w:val="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lastRenderedPageBreak/>
        <w:t>Помните, что нужно выбирать только интересную и понятную информацию. Не используйте неясные для вас термины и специальные выражения.</w:t>
      </w:r>
    </w:p>
    <w:p w14:paraId="484D736F" w14:textId="77777777" w:rsidR="002458B4" w:rsidRPr="00AF6B9F" w:rsidRDefault="002458B4" w:rsidP="008056E9">
      <w:pPr>
        <w:numPr>
          <w:ilvl w:val="0"/>
          <w:numId w:val="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Не делайте сообщение очень громоздким.</w:t>
      </w:r>
    </w:p>
    <w:p w14:paraId="5E524C27" w14:textId="77777777" w:rsidR="002458B4" w:rsidRPr="00AF6B9F" w:rsidRDefault="002458B4" w:rsidP="008056E9">
      <w:pPr>
        <w:numPr>
          <w:ilvl w:val="0"/>
          <w:numId w:val="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При оформлении доклада используйте только необходимые, относящиеся к теме рисунки и схемы.</w:t>
      </w:r>
    </w:p>
    <w:p w14:paraId="1640646A" w14:textId="77777777" w:rsidR="002458B4" w:rsidRPr="00AF6B9F" w:rsidRDefault="002458B4" w:rsidP="008056E9">
      <w:pPr>
        <w:numPr>
          <w:ilvl w:val="0"/>
          <w:numId w:val="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 конце сообщения (доклада) составьте список литературы, которой вы пользовались при подготовке.</w:t>
      </w:r>
    </w:p>
    <w:p w14:paraId="3F58EDBB" w14:textId="77777777" w:rsidR="002458B4" w:rsidRPr="00AF6B9F" w:rsidRDefault="002458B4" w:rsidP="008056E9">
      <w:pPr>
        <w:numPr>
          <w:ilvl w:val="0"/>
          <w:numId w:val="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Прочитайте написанный текст заранее и постарайтесь его пересказать, выбирая самое основное.</w:t>
      </w:r>
    </w:p>
    <w:p w14:paraId="51A4F3C0" w14:textId="77777777" w:rsidR="002458B4" w:rsidRPr="00AF6B9F" w:rsidRDefault="002458B4" w:rsidP="008056E9">
      <w:pPr>
        <w:numPr>
          <w:ilvl w:val="0"/>
          <w:numId w:val="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Говорите громко, отчётливо и не торопитесь. В особо важных местах делайте паузу или меняйте интонацию – это облегчит её восприятие для слушателей.</w:t>
      </w:r>
    </w:p>
    <w:p w14:paraId="4027FE4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Искусство устного выступления состоит не только в отличном знании предмета речи, но и в умении преподнести свои мысли и убеждения правильно и упорядоченно, красноречиво и увлекательно.</w:t>
      </w:r>
    </w:p>
    <w:p w14:paraId="595257A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Любое устное выступление должно удовлетворять трем основным критериям которые в конечном итоге и приводят к успеху: это </w:t>
      </w:r>
      <w:r w:rsidRPr="00AF6B9F">
        <w:rPr>
          <w:rFonts w:ascii="Times New Roman" w:eastAsia="Times New Roman" w:hAnsi="Times New Roman" w:cs="Times New Roman"/>
          <w:i/>
          <w:sz w:val="24"/>
          <w:szCs w:val="24"/>
          <w:lang w:eastAsia="ru-RU"/>
        </w:rPr>
        <w:t>критерий правильности</w:t>
      </w:r>
      <w:r w:rsidRPr="00AF6B9F">
        <w:rPr>
          <w:rFonts w:ascii="Times New Roman" w:eastAsia="Times New Roman" w:hAnsi="Times New Roman" w:cs="Times New Roman"/>
          <w:sz w:val="24"/>
          <w:szCs w:val="24"/>
          <w:lang w:eastAsia="ru-RU"/>
        </w:rPr>
        <w:t xml:space="preserve">, т.е. соответствия языковым нормам, </w:t>
      </w:r>
      <w:r w:rsidRPr="00AF6B9F">
        <w:rPr>
          <w:rFonts w:ascii="Times New Roman" w:eastAsia="Times New Roman" w:hAnsi="Times New Roman" w:cs="Times New Roman"/>
          <w:i/>
          <w:sz w:val="24"/>
          <w:szCs w:val="24"/>
          <w:lang w:eastAsia="ru-RU"/>
        </w:rPr>
        <w:t>критерий смысловой адекватности</w:t>
      </w:r>
      <w:r w:rsidRPr="00AF6B9F">
        <w:rPr>
          <w:rFonts w:ascii="Times New Roman" w:eastAsia="Times New Roman" w:hAnsi="Times New Roman" w:cs="Times New Roman"/>
          <w:sz w:val="24"/>
          <w:szCs w:val="24"/>
          <w:lang w:eastAsia="ru-RU"/>
        </w:rPr>
        <w:t xml:space="preserve">, т.е. соответствия содержания выступления реальности, и </w:t>
      </w:r>
      <w:r w:rsidRPr="00AF6B9F">
        <w:rPr>
          <w:rFonts w:ascii="Times New Roman" w:eastAsia="Times New Roman" w:hAnsi="Times New Roman" w:cs="Times New Roman"/>
          <w:i/>
          <w:sz w:val="24"/>
          <w:szCs w:val="24"/>
          <w:lang w:eastAsia="ru-RU"/>
        </w:rPr>
        <w:t>критерий эффективности</w:t>
      </w:r>
      <w:r w:rsidRPr="00AF6B9F">
        <w:rPr>
          <w:rFonts w:ascii="Times New Roman" w:eastAsia="Times New Roman" w:hAnsi="Times New Roman" w:cs="Times New Roman"/>
          <w:sz w:val="24"/>
          <w:szCs w:val="24"/>
          <w:lang w:eastAsia="ru-RU"/>
        </w:rPr>
        <w:t>, т.е. соответствия достигнутых результатов поставленной цели.</w:t>
      </w:r>
    </w:p>
    <w:p w14:paraId="46F9C9E2"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Работу по подготовке устного выступления можно разделить на два основных этапа: (1) </w:t>
      </w:r>
      <w:proofErr w:type="spellStart"/>
      <w:r w:rsidRPr="00AF6B9F">
        <w:rPr>
          <w:rFonts w:ascii="Times New Roman" w:eastAsia="Times New Roman" w:hAnsi="Times New Roman" w:cs="Times New Roman"/>
          <w:sz w:val="24"/>
          <w:szCs w:val="24"/>
          <w:lang w:eastAsia="ru-RU"/>
        </w:rPr>
        <w:t>докоммуникативный</w:t>
      </w:r>
      <w:proofErr w:type="spellEnd"/>
      <w:r w:rsidRPr="00AF6B9F">
        <w:rPr>
          <w:rFonts w:ascii="Times New Roman" w:eastAsia="Times New Roman" w:hAnsi="Times New Roman" w:cs="Times New Roman"/>
          <w:sz w:val="24"/>
          <w:szCs w:val="24"/>
          <w:lang w:eastAsia="ru-RU"/>
        </w:rPr>
        <w:t xml:space="preserve"> этап (подготовка выступления) и (2) коммуникативный этап (взаимодействие с аудиторией).</w:t>
      </w:r>
    </w:p>
    <w:p w14:paraId="77C2B49F"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Работа по подготовке устного выступления начинается с формулировки темы. Лучше всего тему сформулировать таким образом, чтобы ее первое слово обозначало наименование полученного в ходе выполнения проекта научного результата. Тема выступления не должна быть перегруженной, охват большого количества вопросов приведет к их беглому перечислению, к декларативности вместо глубокого анализа. Неудачные формулировки - слишком длинные или слишком краткие и общие, очень банальные и скучные, не содержащие проблемы, оторванные от дальнейшего текста и т.д.</w:t>
      </w:r>
    </w:p>
    <w:p w14:paraId="03982995"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 выступление должно состоять из трех частей – (1) вступления (10-15% общего времени), (2) основной части (60-70%) и (3) заключения (20-25%).</w:t>
      </w:r>
    </w:p>
    <w:p w14:paraId="7F7FE94E"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Вступление включает в себя представление авторов (фамилия, имя отчество, при необходимости место учебы/работы, статус), название доклада, расшифровку подзаголовка с целью точного определения содержания выступления, четкое определение стержневой идеи. Стержневая идея проекта понимается как основной тезис, ключевое положение. Стержневая идея дает возможность задать определенную тональность выступлению. Сформулировать основной тезис означает ответить на вопрос, зачем говорить (цель) и о чем говорить (средства достижения цели).</w:t>
      </w:r>
    </w:p>
    <w:p w14:paraId="69264DAB"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i/>
          <w:sz w:val="24"/>
          <w:szCs w:val="24"/>
          <w:lang w:eastAsia="ru-RU"/>
        </w:rPr>
        <w:t>Требования к основному тезису выступления</w:t>
      </w:r>
      <w:r w:rsidRPr="00AF6B9F">
        <w:rPr>
          <w:rFonts w:ascii="Times New Roman" w:eastAsia="Times New Roman" w:hAnsi="Times New Roman" w:cs="Times New Roman"/>
          <w:sz w:val="24"/>
          <w:szCs w:val="24"/>
          <w:lang w:eastAsia="ru-RU"/>
        </w:rPr>
        <w:t>:</w:t>
      </w:r>
    </w:p>
    <w:p w14:paraId="7D7E8E88" w14:textId="77777777" w:rsidR="002458B4" w:rsidRPr="00AF6B9F" w:rsidRDefault="002458B4" w:rsidP="008056E9">
      <w:pPr>
        <w:numPr>
          <w:ilvl w:val="0"/>
          <w:numId w:val="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фраза должна утверждать главную мысль и соответствовать цели выступления;</w:t>
      </w:r>
    </w:p>
    <w:p w14:paraId="7B2EE972" w14:textId="77777777" w:rsidR="002458B4" w:rsidRPr="00AF6B9F" w:rsidRDefault="002458B4" w:rsidP="008056E9">
      <w:pPr>
        <w:numPr>
          <w:ilvl w:val="0"/>
          <w:numId w:val="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суждение должно быть кратким, ясным, легко удерживаться в кратковременной памяти;</w:t>
      </w:r>
    </w:p>
    <w:p w14:paraId="51BEA5EF" w14:textId="77777777" w:rsidR="002458B4" w:rsidRPr="00AF6B9F" w:rsidRDefault="002458B4" w:rsidP="008056E9">
      <w:pPr>
        <w:numPr>
          <w:ilvl w:val="0"/>
          <w:numId w:val="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мысль должна пониматься однозначно, не заключать в себе противоречия.</w:t>
      </w:r>
    </w:p>
    <w:p w14:paraId="19F0B4D7"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План развития основной части должен быть ясным. Должно быть отобрано оптимальное количество фактов и необходимых примеров.</w:t>
      </w:r>
    </w:p>
    <w:p w14:paraId="42566EFA"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Если использование специальных терминов и слов, которые часть аудитории может не понять, необходимо, то постарайтесь дать краткую характеристику каждому из них, когда употребляете их в процессе презентации впервые.</w:t>
      </w:r>
    </w:p>
    <w:p w14:paraId="08EC429E"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Самые частые ошибки в основной части доклада - выход за пределы рассматриваемых вопросов, перекрывание пунктов плана, усложнение отдельных положений речи, а также перегрузка текста теоретическими рассуждениями, обилие затронутых вопросов (декларативность, бездоказательность), отсутствие связи между </w:t>
      </w:r>
      <w:r w:rsidRPr="00AF6B9F">
        <w:rPr>
          <w:rFonts w:ascii="Times New Roman" w:eastAsia="Times New Roman" w:hAnsi="Times New Roman" w:cs="Times New Roman"/>
          <w:sz w:val="24"/>
          <w:szCs w:val="24"/>
          <w:lang w:eastAsia="ru-RU"/>
        </w:rPr>
        <w:lastRenderedPageBreak/>
        <w:t>частями выступления, несоразмерность частей выступления (затянутое вступление, нечеткость формулирования основных положений, заключения).</w:t>
      </w:r>
    </w:p>
    <w:p w14:paraId="6AC45A0C"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 заключении необходимо сформулировать выводы, которые следуют из основной идеи (идей) выступления. Правильно построенное заключение способствует хорошему впечатлению от выступления в целом. В заключении имеет смысл повторить стержневую идею и, кроме того, вновь (в кратком виде) вернуться к тем моментам основной части, которые вызвали интерес слушателей. Закончить выступление можно решительным заявлением. Вступление и заключение требуют обязательной подготовки, их труднее всего создавать на ходу. Психологи доказали, что лучше всего запоминается сказанное в начале и в конце сообщения ("закон края"), поэтому вступление должно привлечь внимание слушателей, заинтересовать их, подготовить к восприятию темы, ввести в нее (не вступление важно само по себе, а его соотнесение с остальными частями), а заключение должно обобщить в сжатом виде все сказанное, усилить и сгустить основную мысль, оно должно быть таким, "чтобы слушатели почувствовали, что дальше говорить нечего".</w:t>
      </w:r>
    </w:p>
    <w:p w14:paraId="09BF7679" w14:textId="77777777" w:rsidR="002458B4" w:rsidRPr="00AF6B9F" w:rsidRDefault="002458B4" w:rsidP="002458B4">
      <w:pPr>
        <w:spacing w:after="0" w:line="240" w:lineRule="auto"/>
        <w:ind w:firstLine="709"/>
        <w:jc w:val="both"/>
        <w:rPr>
          <w:rFonts w:ascii="Times New Roman" w:eastAsia="Times New Roman" w:hAnsi="Times New Roman" w:cs="Times New Roman"/>
          <w:i/>
          <w:sz w:val="24"/>
          <w:szCs w:val="24"/>
          <w:lang w:eastAsia="ru-RU"/>
        </w:rPr>
      </w:pPr>
      <w:r w:rsidRPr="00AF6B9F">
        <w:rPr>
          <w:rFonts w:ascii="Times New Roman" w:eastAsia="Times New Roman" w:hAnsi="Times New Roman" w:cs="Times New Roman"/>
          <w:i/>
          <w:sz w:val="24"/>
          <w:szCs w:val="24"/>
          <w:lang w:eastAsia="ru-RU"/>
        </w:rPr>
        <w:t>Критерии оценки доклада:</w:t>
      </w:r>
    </w:p>
    <w:p w14:paraId="1130BA08"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Четкость и полнота ответа – 1 балл</w:t>
      </w:r>
    </w:p>
    <w:p w14:paraId="155D6F9E"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Свободное владение материалом по теме выступления – 1 балл</w:t>
      </w:r>
    </w:p>
    <w:p w14:paraId="3C8FC868"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Аргументированность, убедительность выступлений – 1 балл</w:t>
      </w:r>
    </w:p>
    <w:p w14:paraId="7308069C"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Культура выступления, ясность и четкость – 1 балл</w:t>
      </w:r>
    </w:p>
    <w:p w14:paraId="15F27DCB"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Усвоение общих представлений, понятий, идей – 1 балл</w:t>
      </w:r>
    </w:p>
    <w:p w14:paraId="12D0969C"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Демонстрация коммуникативных навыков, умение отвечать на вопросы – 1 балл</w:t>
      </w:r>
    </w:p>
    <w:p w14:paraId="672EAB8C" w14:textId="77777777" w:rsidR="002458B4" w:rsidRPr="00AF6B9F" w:rsidRDefault="002458B4" w:rsidP="008056E9">
      <w:pPr>
        <w:numPr>
          <w:ilvl w:val="0"/>
          <w:numId w:val="8"/>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Наличие собственного мнения по теме выступления – 1 балл</w:t>
      </w:r>
    </w:p>
    <w:p w14:paraId="047801A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4F66FE">
        <w:rPr>
          <w:rFonts w:ascii="Times New Roman" w:eastAsia="Times New Roman" w:hAnsi="Times New Roman" w:cs="Times New Roman"/>
          <w:bCs/>
          <w:sz w:val="24"/>
          <w:szCs w:val="24"/>
          <w:lang w:eastAsia="ru-RU"/>
        </w:rPr>
        <w:t>8.2.3.</w:t>
      </w:r>
      <w:r w:rsidRPr="00AF6B9F">
        <w:rPr>
          <w:rFonts w:ascii="Times New Roman" w:eastAsia="Times New Roman" w:hAnsi="Times New Roman" w:cs="Times New Roman"/>
          <w:b/>
          <w:bCs/>
          <w:sz w:val="24"/>
          <w:szCs w:val="24"/>
          <w:lang w:eastAsia="ru-RU"/>
        </w:rPr>
        <w:t> Тест</w:t>
      </w:r>
      <w:r w:rsidRPr="00AF6B9F">
        <w:rPr>
          <w:rFonts w:ascii="Times New Roman" w:eastAsia="Times New Roman" w:hAnsi="Times New Roman" w:cs="Times New Roman"/>
          <w:sz w:val="24"/>
          <w:szCs w:val="24"/>
          <w:lang w:eastAsia="ru-RU"/>
        </w:rPr>
        <w:t xml:space="preserve"> -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14:paraId="0AE393A6"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Тесты классифицируются:</w:t>
      </w:r>
    </w:p>
    <w:p w14:paraId="57A3FB1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1. </w:t>
      </w:r>
      <w:r w:rsidRPr="00AF6B9F">
        <w:rPr>
          <w:rFonts w:ascii="Times New Roman" w:eastAsia="Times New Roman" w:hAnsi="Times New Roman" w:cs="Times New Roman"/>
          <w:i/>
          <w:sz w:val="24"/>
          <w:szCs w:val="24"/>
          <w:lang w:eastAsia="ru-RU"/>
        </w:rPr>
        <w:t>по уровню контроля</w:t>
      </w:r>
      <w:r w:rsidRPr="00AF6B9F">
        <w:rPr>
          <w:rFonts w:ascii="Times New Roman" w:eastAsia="Times New Roman" w:hAnsi="Times New Roman" w:cs="Times New Roman"/>
          <w:sz w:val="24"/>
          <w:szCs w:val="24"/>
          <w:lang w:eastAsia="ru-RU"/>
        </w:rPr>
        <w:t>: вступительные, текущие, тематические, тесты промежуточной и итоговой аттестации;</w:t>
      </w:r>
    </w:p>
    <w:p w14:paraId="48E41BD0"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2. </w:t>
      </w:r>
      <w:r w:rsidRPr="00AF6B9F">
        <w:rPr>
          <w:rFonts w:ascii="Times New Roman" w:eastAsia="Times New Roman" w:hAnsi="Times New Roman" w:cs="Times New Roman"/>
          <w:i/>
          <w:sz w:val="24"/>
          <w:szCs w:val="24"/>
          <w:lang w:eastAsia="ru-RU"/>
        </w:rPr>
        <w:t>по содержанию</w:t>
      </w:r>
      <w:r w:rsidRPr="00AF6B9F">
        <w:rPr>
          <w:rFonts w:ascii="Times New Roman" w:eastAsia="Times New Roman" w:hAnsi="Times New Roman" w:cs="Times New Roman"/>
          <w:sz w:val="24"/>
          <w:szCs w:val="24"/>
          <w:lang w:eastAsia="ru-RU"/>
        </w:rPr>
        <w:t xml:space="preserve">: гомогенные (основанные на содержании одной дисциплины), гетерогенные (основанные на содержании нескольких дисциплин), в свою очередь подразделяющиеся на </w:t>
      </w:r>
      <w:proofErr w:type="spellStart"/>
      <w:r w:rsidRPr="00AF6B9F">
        <w:rPr>
          <w:rFonts w:ascii="Times New Roman" w:eastAsia="Times New Roman" w:hAnsi="Times New Roman" w:cs="Times New Roman"/>
          <w:sz w:val="24"/>
          <w:szCs w:val="24"/>
          <w:lang w:eastAsia="ru-RU"/>
        </w:rPr>
        <w:t>полидисциплинарные</w:t>
      </w:r>
      <w:proofErr w:type="spellEnd"/>
      <w:r w:rsidRPr="00AF6B9F">
        <w:rPr>
          <w:rFonts w:ascii="Times New Roman" w:eastAsia="Times New Roman" w:hAnsi="Times New Roman" w:cs="Times New Roman"/>
          <w:sz w:val="24"/>
          <w:szCs w:val="24"/>
          <w:lang w:eastAsia="ru-RU"/>
        </w:rPr>
        <w:t xml:space="preserve">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14:paraId="720BC377"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3. </w:t>
      </w:r>
      <w:r w:rsidRPr="00AF6B9F">
        <w:rPr>
          <w:rFonts w:ascii="Times New Roman" w:eastAsia="Times New Roman" w:hAnsi="Times New Roman" w:cs="Times New Roman"/>
          <w:i/>
          <w:sz w:val="24"/>
          <w:szCs w:val="24"/>
          <w:lang w:eastAsia="ru-RU"/>
        </w:rPr>
        <w:t>по методологии интерпретации результатов</w:t>
      </w:r>
      <w:r w:rsidRPr="00AF6B9F">
        <w:rPr>
          <w:rFonts w:ascii="Times New Roman" w:eastAsia="Times New Roman" w:hAnsi="Times New Roman" w:cs="Times New Roman"/>
          <w:sz w:val="24"/>
          <w:szCs w:val="24"/>
          <w:lang w:eastAsia="ru-RU"/>
        </w:rPr>
        <w:t xml:space="preserve">: нормативно ориентированные (позволяют сравнивать учебные достижения отдельных испытуемых друг с другом), </w:t>
      </w:r>
      <w:proofErr w:type="spellStart"/>
      <w:r w:rsidRPr="00AF6B9F">
        <w:rPr>
          <w:rFonts w:ascii="Times New Roman" w:eastAsia="Times New Roman" w:hAnsi="Times New Roman" w:cs="Times New Roman"/>
          <w:sz w:val="24"/>
          <w:szCs w:val="24"/>
          <w:lang w:eastAsia="ru-RU"/>
        </w:rPr>
        <w:t>критериально</w:t>
      </w:r>
      <w:proofErr w:type="spellEnd"/>
      <w:r w:rsidRPr="00AF6B9F">
        <w:rPr>
          <w:rFonts w:ascii="Times New Roman" w:eastAsia="Times New Roman" w:hAnsi="Times New Roman" w:cs="Times New Roman"/>
          <w:sz w:val="24"/>
          <w:szCs w:val="24"/>
          <w:lang w:eastAsia="ru-RU"/>
        </w:rPr>
        <w:t xml:space="preserve">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14:paraId="4856A251"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4. </w:t>
      </w:r>
      <w:r w:rsidRPr="00AF6B9F">
        <w:rPr>
          <w:rFonts w:ascii="Times New Roman" w:eastAsia="Times New Roman" w:hAnsi="Times New Roman" w:cs="Times New Roman"/>
          <w:i/>
          <w:sz w:val="24"/>
          <w:szCs w:val="24"/>
          <w:lang w:eastAsia="ru-RU"/>
        </w:rPr>
        <w:t>по форме предъявления:</w:t>
      </w:r>
      <w:r w:rsidRPr="00AF6B9F">
        <w:rPr>
          <w:rFonts w:ascii="Times New Roman" w:eastAsia="Times New Roman" w:hAnsi="Times New Roman" w:cs="Times New Roman"/>
          <w:sz w:val="24"/>
          <w:szCs w:val="24"/>
          <w:lang w:eastAsia="ru-RU"/>
        </w:rPr>
        <w:t xml:space="preserve"> бланковые, компьютерные ординарные, компьютерные адаптивные.</w:t>
      </w:r>
    </w:p>
    <w:p w14:paraId="3E9DE175"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5. </w:t>
      </w:r>
      <w:r w:rsidRPr="00AF6B9F">
        <w:rPr>
          <w:rFonts w:ascii="Times New Roman" w:eastAsia="Times New Roman" w:hAnsi="Times New Roman" w:cs="Times New Roman"/>
          <w:i/>
          <w:sz w:val="24"/>
          <w:szCs w:val="24"/>
          <w:lang w:eastAsia="ru-RU"/>
        </w:rPr>
        <w:t>по целям:</w:t>
      </w:r>
      <w:r w:rsidRPr="00AF6B9F">
        <w:rPr>
          <w:rFonts w:ascii="Times New Roman" w:eastAsia="Times New Roman" w:hAnsi="Times New Roman" w:cs="Times New Roman"/>
          <w:sz w:val="24"/>
          <w:szCs w:val="24"/>
          <w:lang w:eastAsia="ru-RU"/>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14:paraId="49DF0BC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Использование тестовых заданий возможно при всех видах контроля (текущего, промежуточного, </w:t>
      </w:r>
      <w:proofErr w:type="spellStart"/>
      <w:r w:rsidRPr="00AF6B9F">
        <w:rPr>
          <w:rFonts w:ascii="Times New Roman" w:eastAsia="Times New Roman" w:hAnsi="Times New Roman" w:cs="Times New Roman"/>
          <w:sz w:val="24"/>
          <w:szCs w:val="24"/>
          <w:lang w:eastAsia="ru-RU"/>
        </w:rPr>
        <w:t>самоаттестации</w:t>
      </w:r>
      <w:proofErr w:type="spellEnd"/>
      <w:r w:rsidRPr="00AF6B9F">
        <w:rPr>
          <w:rFonts w:ascii="Times New Roman" w:eastAsia="Times New Roman" w:hAnsi="Times New Roman" w:cs="Times New Roman"/>
          <w:sz w:val="24"/>
          <w:szCs w:val="24"/>
          <w:lang w:eastAsia="ru-RU"/>
        </w:rPr>
        <w:t>).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14:paraId="0CD40666"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i/>
          <w:sz w:val="24"/>
          <w:szCs w:val="24"/>
          <w:lang w:eastAsia="ru-RU"/>
        </w:rPr>
        <w:lastRenderedPageBreak/>
        <w:t>Критерии оценки тестовых работ</w:t>
      </w:r>
      <w:r w:rsidRPr="00AF6B9F">
        <w:rPr>
          <w:rFonts w:ascii="Times New Roman" w:eastAsia="Times New Roman" w:hAnsi="Times New Roman" w:cs="Times New Roman"/>
          <w:sz w:val="24"/>
          <w:szCs w:val="24"/>
          <w:lang w:eastAsia="ru-RU"/>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14:paraId="3D062B81"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p>
    <w:p w14:paraId="30BFD366" w14:textId="77777777" w:rsidR="002458B4" w:rsidRPr="00AF6B9F" w:rsidRDefault="002458B4" w:rsidP="002458B4">
      <w:pPr>
        <w:spacing w:after="0" w:line="24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w:t>
      </w:r>
      <w:r w:rsidRPr="00AF6B9F">
        <w:rPr>
          <w:rFonts w:ascii="Times New Roman" w:eastAsia="Times New Roman" w:hAnsi="Times New Roman" w:cs="Times New Roman"/>
          <w:b/>
          <w:bCs/>
          <w:sz w:val="24"/>
          <w:szCs w:val="24"/>
          <w:lang w:eastAsia="ru-RU"/>
        </w:rPr>
        <w:t>. Методические рекомендации для обучающихся по организации самостоятельной работы</w:t>
      </w:r>
    </w:p>
    <w:p w14:paraId="4A1DBA3C"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14:paraId="717E62E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выполняет ряд функций:</w:t>
      </w:r>
    </w:p>
    <w:p w14:paraId="18A4AF87"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развивающую;</w:t>
      </w:r>
    </w:p>
    <w:p w14:paraId="00EE9AB3"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информационно-обучающую; </w:t>
      </w:r>
    </w:p>
    <w:p w14:paraId="5CB1718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ориентирующую и стимулирующую;</w:t>
      </w:r>
    </w:p>
    <w:p w14:paraId="1E5D6A91"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воспитывающую;</w:t>
      </w:r>
    </w:p>
    <w:p w14:paraId="00CDFACC"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исследовательскую.</w:t>
      </w:r>
    </w:p>
    <w:p w14:paraId="791B077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Виды самостоятельной работы, выполняемые в рамках курса:</w:t>
      </w:r>
    </w:p>
    <w:p w14:paraId="1CFAA2F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1. Конспектирование первоисточников и другой учебной литературы;</w:t>
      </w:r>
    </w:p>
    <w:p w14:paraId="564AECC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2. Проработка учебного материала (по конспектам, учебной и научной литературе);</w:t>
      </w:r>
    </w:p>
    <w:p w14:paraId="136A11E5"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3. Работа с тестами и вопросами для самопроверки;</w:t>
      </w:r>
    </w:p>
    <w:p w14:paraId="673D26E0"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4. Подготовка к защите мультимедийных презентаций при выступлении с докладами.</w:t>
      </w:r>
    </w:p>
    <w:p w14:paraId="3009516B"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При выполнении самостоятельной работы обучающиеся должны ознакомиться с содержанием тематических блоков дисциплины «Психология личности и профессиональное самоопределение». Самостоятельное усвоение тем, включенных в дисциплину, и выполнение заданий по темам дисциплины необходимо для решения теоретических и практических задач курса. Обучающийся должен самостоятельно ознакомиться с предлагаемой к изучению литературой (список используемых источников) по дисциплине.</w:t>
      </w:r>
    </w:p>
    <w:p w14:paraId="70853AE1"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обучающихся является важнейшей составной частью учебной работы и предназначена для достижения следующих целей:</w:t>
      </w:r>
    </w:p>
    <w:p w14:paraId="4230AEBE"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закрепление и углубление полученных знаний, умений и навыков;</w:t>
      </w:r>
    </w:p>
    <w:p w14:paraId="60AC832B"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подготовка к предстоящим занятиям, конференциям, круглым столам, тестированию и зачету;</w:t>
      </w:r>
    </w:p>
    <w:p w14:paraId="5530E1C9"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формирование культуры умственного труда и самостоятельности в поиске и приобретении новых знаний.</w:t>
      </w:r>
    </w:p>
    <w:p w14:paraId="4F52BBB4"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Для повышения эффективности самостоятельной работы обучающимся рекомендуется следующий порядок ее организации:</w:t>
      </w:r>
    </w:p>
    <w:p w14:paraId="33F7C082"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1) изучаются теоретические вопросы по соответствующей теме с проработкой, как конспектов лекций, так и учебников;</w:t>
      </w:r>
    </w:p>
    <w:p w14:paraId="42A10615"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2) особое внимание следует обратить на понимание основных понятий и определений, что необходимо для правильного понимания и решения задач;</w:t>
      </w:r>
    </w:p>
    <w:p w14:paraId="367318B7"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3) нужно самостоятельно разобрать и решить рассмотренные в лекции или в тексте примеры, выясняя в деталях практическое значение выученного теоретического материала;</w:t>
      </w:r>
    </w:p>
    <w:p w14:paraId="7887EA16" w14:textId="77777777" w:rsidR="002458B4" w:rsidRPr="00AF6B9F" w:rsidRDefault="002458B4" w:rsidP="002458B4">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4) еще раз внимательно прочитать все вопросы теории, попутно решая соответствующие упражнения, приведенные в учебниках и сборниках задач.</w:t>
      </w:r>
    </w:p>
    <w:p w14:paraId="112C4462" w14:textId="77777777" w:rsidR="002458B4" w:rsidRPr="004A13EC" w:rsidRDefault="002458B4" w:rsidP="002458B4">
      <w:pPr>
        <w:spacing w:after="0" w:line="240" w:lineRule="auto"/>
        <w:ind w:firstLine="709"/>
        <w:jc w:val="both"/>
        <w:rPr>
          <w:rFonts w:ascii="Times New Roman" w:eastAsia="Times New Roman" w:hAnsi="Times New Roman" w:cs="Times New Roman"/>
          <w:b/>
          <w:bCs/>
          <w:sz w:val="24"/>
          <w:szCs w:val="24"/>
          <w:lang w:eastAsia="ru-RU"/>
        </w:rPr>
      </w:pPr>
    </w:p>
    <w:p w14:paraId="1E304349" w14:textId="77777777" w:rsidR="002458B4" w:rsidRDefault="002458B4" w:rsidP="00A505D6">
      <w:pPr>
        <w:spacing w:after="0" w:line="288" w:lineRule="auto"/>
        <w:jc w:val="center"/>
        <w:rPr>
          <w:rFonts w:ascii="Times New Roman" w:eastAsia="Times New Roman" w:hAnsi="Times New Roman" w:cs="Times New Roman"/>
          <w:b/>
          <w:sz w:val="24"/>
          <w:szCs w:val="24"/>
          <w:lang w:eastAsia="ru-RU"/>
        </w:rPr>
      </w:pPr>
    </w:p>
    <w:p w14:paraId="0D612F9B" w14:textId="77777777" w:rsidR="00A505D6" w:rsidRPr="00A505D6" w:rsidRDefault="00A505D6" w:rsidP="002458B4">
      <w:pPr>
        <w:pageBreakBefore/>
        <w:spacing w:after="0" w:line="288" w:lineRule="auto"/>
        <w:jc w:val="center"/>
        <w:rPr>
          <w:rFonts w:ascii="Times New Roman" w:eastAsia="Times New Roman" w:hAnsi="Times New Roman" w:cs="Times New Roman"/>
          <w:b/>
          <w:sz w:val="24"/>
          <w:szCs w:val="24"/>
          <w:lang w:eastAsia="ru-RU"/>
        </w:rPr>
      </w:pPr>
      <w:r w:rsidRPr="00A505D6">
        <w:rPr>
          <w:rFonts w:ascii="Times New Roman" w:eastAsia="Times New Roman" w:hAnsi="Times New Roman" w:cs="Times New Roman"/>
          <w:b/>
          <w:sz w:val="24"/>
          <w:szCs w:val="24"/>
          <w:lang w:eastAsia="ru-RU"/>
        </w:rPr>
        <w:lastRenderedPageBreak/>
        <w:t>8. Лист актуализации</w:t>
      </w:r>
    </w:p>
    <w:p w14:paraId="646C0A73" w14:textId="77777777" w:rsidR="00A505D6" w:rsidRPr="00A505D6" w:rsidRDefault="00A505D6" w:rsidP="00A505D6">
      <w:pPr>
        <w:spacing w:after="0" w:line="288" w:lineRule="auto"/>
        <w:jc w:val="both"/>
        <w:rPr>
          <w:rFonts w:ascii="Times New Roman" w:eastAsia="Times New Roman" w:hAnsi="Times New Roman" w:cs="Times New Roman"/>
          <w:sz w:val="24"/>
          <w:szCs w:val="24"/>
          <w:u w:val="single"/>
          <w:lang w:eastAsia="ru-RU"/>
        </w:rPr>
      </w:pPr>
    </w:p>
    <w:p w14:paraId="1FD9D703"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 учебный год</w:t>
      </w:r>
    </w:p>
    <w:p w14:paraId="031A63E3"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В рабочую программу вносятся следующие изменения:</w:t>
      </w:r>
    </w:p>
    <w:p w14:paraId="2676AE1E"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20286A6"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ФОС обновлен</w:t>
      </w:r>
    </w:p>
    <w:p w14:paraId="25F45F4E"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2AF8F460"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roofErr w:type="gramStart"/>
      <w:r w:rsidRPr="00A505D6">
        <w:rPr>
          <w:rFonts w:ascii="Times New Roman" w:eastAsia="Times New Roman" w:hAnsi="Times New Roman" w:cs="Times New Roman"/>
          <w:sz w:val="24"/>
          <w:szCs w:val="24"/>
          <w:lang w:eastAsia="ru-RU"/>
        </w:rPr>
        <w:t>протокол</w:t>
      </w:r>
      <w:proofErr w:type="gramEnd"/>
      <w:r w:rsidRPr="00A505D6">
        <w:rPr>
          <w:rFonts w:ascii="Times New Roman" w:eastAsia="Times New Roman" w:hAnsi="Times New Roman" w:cs="Times New Roman"/>
          <w:sz w:val="24"/>
          <w:szCs w:val="24"/>
          <w:lang w:eastAsia="ru-RU"/>
        </w:rPr>
        <w:t xml:space="preserve"> №___________от ________________</w:t>
      </w:r>
    </w:p>
    <w:p w14:paraId="2BC3D3D4"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Заведующий кафедрой ________________________________________________________</w:t>
      </w:r>
    </w:p>
    <w:p w14:paraId="12A23466"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 20 ____г.</w:t>
      </w:r>
    </w:p>
    <w:p w14:paraId="73C0F25C"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
    <w:p w14:paraId="4C1EB44C"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
    <w:p w14:paraId="50F7B1A2"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 учебный год</w:t>
      </w:r>
    </w:p>
    <w:p w14:paraId="49666E84"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В рабочую программу вносятся следующие изменения:</w:t>
      </w:r>
    </w:p>
    <w:p w14:paraId="79AA8F8C"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F51E6A5"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ФОС обновлен</w:t>
      </w:r>
    </w:p>
    <w:p w14:paraId="240A1A4A"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329F5443"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roofErr w:type="gramStart"/>
      <w:r w:rsidRPr="00A505D6">
        <w:rPr>
          <w:rFonts w:ascii="Times New Roman" w:eastAsia="Times New Roman" w:hAnsi="Times New Roman" w:cs="Times New Roman"/>
          <w:sz w:val="24"/>
          <w:szCs w:val="24"/>
          <w:lang w:eastAsia="ru-RU"/>
        </w:rPr>
        <w:t>протокол</w:t>
      </w:r>
      <w:proofErr w:type="gramEnd"/>
      <w:r w:rsidRPr="00A505D6">
        <w:rPr>
          <w:rFonts w:ascii="Times New Roman" w:eastAsia="Times New Roman" w:hAnsi="Times New Roman" w:cs="Times New Roman"/>
          <w:sz w:val="24"/>
          <w:szCs w:val="24"/>
          <w:lang w:eastAsia="ru-RU"/>
        </w:rPr>
        <w:t xml:space="preserve"> №___________от ________________</w:t>
      </w:r>
    </w:p>
    <w:p w14:paraId="25705DD7"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Заведующий кафедрой ________________________________________________________</w:t>
      </w:r>
    </w:p>
    <w:p w14:paraId="62CCD03A"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 20 ____г.</w:t>
      </w:r>
    </w:p>
    <w:p w14:paraId="665D3A14"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
    <w:p w14:paraId="2189F885"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
    <w:p w14:paraId="450FC555"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 учебный год</w:t>
      </w:r>
    </w:p>
    <w:p w14:paraId="09121E81"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В рабочую программу вносятся следующие изменения:</w:t>
      </w:r>
    </w:p>
    <w:p w14:paraId="1728FF6D"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ADBB3CB" w14:textId="77777777" w:rsidR="00A505D6" w:rsidRPr="00A505D6" w:rsidRDefault="00A505D6" w:rsidP="00A505D6">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ФОС обновлен</w:t>
      </w:r>
    </w:p>
    <w:p w14:paraId="798D3940"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Рабочая программа рассмотрена на заседании кафедры ______________________________</w:t>
      </w:r>
    </w:p>
    <w:p w14:paraId="39DA4988"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proofErr w:type="gramStart"/>
      <w:r w:rsidRPr="00A505D6">
        <w:rPr>
          <w:rFonts w:ascii="Times New Roman" w:eastAsia="Times New Roman" w:hAnsi="Times New Roman" w:cs="Times New Roman"/>
          <w:sz w:val="24"/>
          <w:szCs w:val="24"/>
          <w:lang w:eastAsia="ru-RU"/>
        </w:rPr>
        <w:t>протокол</w:t>
      </w:r>
      <w:proofErr w:type="gramEnd"/>
      <w:r w:rsidRPr="00A505D6">
        <w:rPr>
          <w:rFonts w:ascii="Times New Roman" w:eastAsia="Times New Roman" w:hAnsi="Times New Roman" w:cs="Times New Roman"/>
          <w:sz w:val="24"/>
          <w:szCs w:val="24"/>
          <w:lang w:eastAsia="ru-RU"/>
        </w:rPr>
        <w:t xml:space="preserve"> №___________от ________________</w:t>
      </w:r>
    </w:p>
    <w:p w14:paraId="0643B4DC"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Заведующий кафедрой ________________________________________________________</w:t>
      </w:r>
    </w:p>
    <w:p w14:paraId="6E7E1637" w14:textId="77777777" w:rsidR="00A505D6" w:rsidRPr="00A505D6" w:rsidRDefault="00A505D6" w:rsidP="00A505D6">
      <w:pPr>
        <w:spacing w:after="0" w:line="288" w:lineRule="auto"/>
        <w:jc w:val="both"/>
        <w:rPr>
          <w:rFonts w:ascii="Times New Roman" w:eastAsia="Times New Roman" w:hAnsi="Times New Roman" w:cs="Times New Roman"/>
          <w:sz w:val="24"/>
          <w:szCs w:val="24"/>
          <w:lang w:eastAsia="ru-RU"/>
        </w:rPr>
      </w:pPr>
      <w:r w:rsidRPr="00A505D6">
        <w:rPr>
          <w:rFonts w:ascii="Times New Roman" w:eastAsia="Times New Roman" w:hAnsi="Times New Roman" w:cs="Times New Roman"/>
          <w:sz w:val="24"/>
          <w:szCs w:val="24"/>
          <w:lang w:eastAsia="ru-RU"/>
        </w:rPr>
        <w:t>"_____"______________ 20 ____г.</w:t>
      </w:r>
    </w:p>
    <w:sectPr w:rsidR="00A505D6" w:rsidRPr="00A505D6" w:rsidSect="00983FFD">
      <w:pgSz w:w="11906" w:h="16838"/>
      <w:pgMar w:top="1134" w:right="851" w:bottom="851"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BB3B3B"/>
    <w:multiLevelType w:val="hybridMultilevel"/>
    <w:tmpl w:val="FDA2B844"/>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65C2485"/>
    <w:multiLevelType w:val="hybridMultilevel"/>
    <w:tmpl w:val="7FD467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181C63"/>
    <w:multiLevelType w:val="hybridMultilevel"/>
    <w:tmpl w:val="799CE930"/>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41479BE"/>
    <w:multiLevelType w:val="multilevel"/>
    <w:tmpl w:val="69602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29225D"/>
    <w:multiLevelType w:val="hybridMultilevel"/>
    <w:tmpl w:val="EEF0EC1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AA3128A"/>
    <w:multiLevelType w:val="hybridMultilevel"/>
    <w:tmpl w:val="CA3A8A1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C580795"/>
    <w:multiLevelType w:val="multilevel"/>
    <w:tmpl w:val="11429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4725BA"/>
    <w:multiLevelType w:val="hybridMultilevel"/>
    <w:tmpl w:val="EF647E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E80A2D"/>
    <w:multiLevelType w:val="hybridMultilevel"/>
    <w:tmpl w:val="AB661018"/>
    <w:lvl w:ilvl="0" w:tplc="E886F57E">
      <w:start w:val="1"/>
      <w:numFmt w:val="bullet"/>
      <w:lvlText w:val="−"/>
      <w:lvlJc w:val="left"/>
      <w:pPr>
        <w:ind w:left="1428" w:hanging="360"/>
      </w:pPr>
      <w:rPr>
        <w:rFonts w:ascii="Times New Roman" w:hAnsi="Times New Roman" w:cs="Times New Roman" w:hint="default"/>
      </w:rPr>
    </w:lvl>
    <w:lvl w:ilvl="1" w:tplc="04190003">
      <w:start w:val="1"/>
      <w:numFmt w:val="bullet"/>
      <w:lvlText w:val="o"/>
      <w:lvlJc w:val="left"/>
      <w:pPr>
        <w:ind w:left="2148" w:hanging="360"/>
      </w:pPr>
      <w:rPr>
        <w:rFonts w:ascii="Courier New" w:hAnsi="Courier New" w:cs="Times New Roman"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Times New Roman"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Times New Roman" w:hint="default"/>
      </w:rPr>
    </w:lvl>
    <w:lvl w:ilvl="8" w:tplc="04190005">
      <w:start w:val="1"/>
      <w:numFmt w:val="bullet"/>
      <w:lvlText w:val=""/>
      <w:lvlJc w:val="left"/>
      <w:pPr>
        <w:ind w:left="7188" w:hanging="360"/>
      </w:pPr>
      <w:rPr>
        <w:rFonts w:ascii="Wingdings" w:hAnsi="Wingdings" w:hint="default"/>
      </w:rPr>
    </w:lvl>
  </w:abstractNum>
  <w:abstractNum w:abstractNumId="9">
    <w:nsid w:val="36941B7F"/>
    <w:multiLevelType w:val="hybridMultilevel"/>
    <w:tmpl w:val="F6D4ECC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36C84C55"/>
    <w:multiLevelType w:val="hybridMultilevel"/>
    <w:tmpl w:val="4D4E31A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3BF7309A"/>
    <w:multiLevelType w:val="hybridMultilevel"/>
    <w:tmpl w:val="75247A26"/>
    <w:lvl w:ilvl="0" w:tplc="94C0329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3CE61040"/>
    <w:multiLevelType w:val="hybridMultilevel"/>
    <w:tmpl w:val="58D43000"/>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44D327D7"/>
    <w:multiLevelType w:val="hybridMultilevel"/>
    <w:tmpl w:val="2AAC87F8"/>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461716F0"/>
    <w:multiLevelType w:val="hybridMultilevel"/>
    <w:tmpl w:val="4EE63D76"/>
    <w:lvl w:ilvl="0" w:tplc="35AA09B8">
      <w:start w:val="1"/>
      <w:numFmt w:val="decimal"/>
      <w:lvlText w:val="%1"/>
      <w:lvlJc w:val="left"/>
      <w:pPr>
        <w:tabs>
          <w:tab w:val="num" w:pos="57"/>
        </w:tabs>
        <w:ind w:left="57"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4A572C3D"/>
    <w:multiLevelType w:val="hybridMultilevel"/>
    <w:tmpl w:val="AACCF45A"/>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4B7E667F"/>
    <w:multiLevelType w:val="hybridMultilevel"/>
    <w:tmpl w:val="C2667A0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51C77ED7"/>
    <w:multiLevelType w:val="hybridMultilevel"/>
    <w:tmpl w:val="B328746A"/>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550B5D48"/>
    <w:multiLevelType w:val="hybridMultilevel"/>
    <w:tmpl w:val="96AE2BBE"/>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594E3C03"/>
    <w:multiLevelType w:val="hybridMultilevel"/>
    <w:tmpl w:val="1DB63EEE"/>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5FA92E1D"/>
    <w:multiLevelType w:val="hybridMultilevel"/>
    <w:tmpl w:val="83B649E4"/>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63297970"/>
    <w:multiLevelType w:val="hybridMultilevel"/>
    <w:tmpl w:val="1A6E2C78"/>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637F501E"/>
    <w:multiLevelType w:val="hybridMultilevel"/>
    <w:tmpl w:val="CB5881DA"/>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68357E31"/>
    <w:multiLevelType w:val="hybridMultilevel"/>
    <w:tmpl w:val="D77EA40C"/>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6C62289C"/>
    <w:multiLevelType w:val="hybridMultilevel"/>
    <w:tmpl w:val="3E9899F8"/>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6C815053"/>
    <w:multiLevelType w:val="hybridMultilevel"/>
    <w:tmpl w:val="600C1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F612EC1"/>
    <w:multiLevelType w:val="hybridMultilevel"/>
    <w:tmpl w:val="BF7809AE"/>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72974AC8"/>
    <w:multiLevelType w:val="hybridMultilevel"/>
    <w:tmpl w:val="1BBAEEAE"/>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75FF15DB"/>
    <w:multiLevelType w:val="hybridMultilevel"/>
    <w:tmpl w:val="CA3A8A16"/>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78FE7932"/>
    <w:multiLevelType w:val="hybridMultilevel"/>
    <w:tmpl w:val="D5F8078A"/>
    <w:lvl w:ilvl="0" w:tplc="6FCC5958">
      <w:start w:val="1"/>
      <w:numFmt w:val="decimal"/>
      <w:lvlText w:val="%1."/>
      <w:lvlJc w:val="left"/>
      <w:pPr>
        <w:ind w:left="107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30">
    <w:nsid w:val="792263F3"/>
    <w:multiLevelType w:val="multilevel"/>
    <w:tmpl w:val="6B564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A7B229E"/>
    <w:multiLevelType w:val="hybridMultilevel"/>
    <w:tmpl w:val="98A6A9E8"/>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7B885261"/>
    <w:multiLevelType w:val="hybridMultilevel"/>
    <w:tmpl w:val="29924DC0"/>
    <w:lvl w:ilvl="0" w:tplc="AC2EF2B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11"/>
  </w:num>
  <w:num w:numId="5">
    <w:abstractNumId w:val="30"/>
  </w:num>
  <w:num w:numId="6">
    <w:abstractNumId w:val="3"/>
  </w:num>
  <w:num w:numId="7">
    <w:abstractNumId w:val="6"/>
  </w:num>
  <w:num w:numId="8">
    <w:abstractNumId w:val="25"/>
  </w:num>
  <w:num w:numId="9">
    <w:abstractNumId w:val="19"/>
  </w:num>
  <w:num w:numId="10">
    <w:abstractNumId w:val="15"/>
  </w:num>
  <w:num w:numId="11">
    <w:abstractNumId w:val="22"/>
  </w:num>
  <w:num w:numId="12">
    <w:abstractNumId w:val="10"/>
  </w:num>
  <w:num w:numId="13">
    <w:abstractNumId w:val="0"/>
  </w:num>
  <w:num w:numId="14">
    <w:abstractNumId w:val="24"/>
  </w:num>
  <w:num w:numId="15">
    <w:abstractNumId w:val="5"/>
  </w:num>
  <w:num w:numId="16">
    <w:abstractNumId w:val="4"/>
  </w:num>
  <w:num w:numId="17">
    <w:abstractNumId w:val="20"/>
  </w:num>
  <w:num w:numId="18">
    <w:abstractNumId w:val="21"/>
  </w:num>
  <w:num w:numId="19">
    <w:abstractNumId w:val="16"/>
  </w:num>
  <w:num w:numId="20">
    <w:abstractNumId w:val="27"/>
  </w:num>
  <w:num w:numId="21">
    <w:abstractNumId w:val="12"/>
  </w:num>
  <w:num w:numId="22">
    <w:abstractNumId w:val="13"/>
  </w:num>
  <w:num w:numId="23">
    <w:abstractNumId w:val="31"/>
  </w:num>
  <w:num w:numId="24">
    <w:abstractNumId w:val="23"/>
  </w:num>
  <w:num w:numId="25">
    <w:abstractNumId w:val="32"/>
  </w:num>
  <w:num w:numId="26">
    <w:abstractNumId w:val="26"/>
  </w:num>
  <w:num w:numId="27">
    <w:abstractNumId w:val="2"/>
  </w:num>
  <w:num w:numId="28">
    <w:abstractNumId w:val="17"/>
  </w:num>
  <w:num w:numId="29">
    <w:abstractNumId w:val="18"/>
  </w:num>
  <w:num w:numId="30">
    <w:abstractNumId w:val="9"/>
  </w:num>
  <w:num w:numId="31">
    <w:abstractNumId w:val="1"/>
  </w:num>
  <w:num w:numId="32">
    <w:abstractNumId w:val="7"/>
  </w:num>
  <w:num w:numId="33">
    <w:abstractNumId w:val="2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1C62"/>
    <w:rsid w:val="00024494"/>
    <w:rsid w:val="00033A96"/>
    <w:rsid w:val="0008185F"/>
    <w:rsid w:val="000C7BAB"/>
    <w:rsid w:val="000D32E9"/>
    <w:rsid w:val="000D4524"/>
    <w:rsid w:val="000E5734"/>
    <w:rsid w:val="000F26FB"/>
    <w:rsid w:val="001000D4"/>
    <w:rsid w:val="00120526"/>
    <w:rsid w:val="00121DC8"/>
    <w:rsid w:val="00152DB5"/>
    <w:rsid w:val="00155667"/>
    <w:rsid w:val="00163D0B"/>
    <w:rsid w:val="001729A5"/>
    <w:rsid w:val="00175B88"/>
    <w:rsid w:val="001865A6"/>
    <w:rsid w:val="0019268B"/>
    <w:rsid w:val="00194E8A"/>
    <w:rsid w:val="001C2999"/>
    <w:rsid w:val="001C6F0B"/>
    <w:rsid w:val="001D2F57"/>
    <w:rsid w:val="00206796"/>
    <w:rsid w:val="00241178"/>
    <w:rsid w:val="002458B4"/>
    <w:rsid w:val="00247D14"/>
    <w:rsid w:val="00267DBB"/>
    <w:rsid w:val="002A0769"/>
    <w:rsid w:val="002B1703"/>
    <w:rsid w:val="002C5719"/>
    <w:rsid w:val="002D15AE"/>
    <w:rsid w:val="00305507"/>
    <w:rsid w:val="00315A10"/>
    <w:rsid w:val="00340738"/>
    <w:rsid w:val="00345263"/>
    <w:rsid w:val="0035225A"/>
    <w:rsid w:val="0038281F"/>
    <w:rsid w:val="003A392B"/>
    <w:rsid w:val="003C6C9B"/>
    <w:rsid w:val="004735CB"/>
    <w:rsid w:val="00476E67"/>
    <w:rsid w:val="004A13EC"/>
    <w:rsid w:val="004A7865"/>
    <w:rsid w:val="004C6D0A"/>
    <w:rsid w:val="004F103E"/>
    <w:rsid w:val="004F66FE"/>
    <w:rsid w:val="00515085"/>
    <w:rsid w:val="00525FE4"/>
    <w:rsid w:val="005321BA"/>
    <w:rsid w:val="00562A9E"/>
    <w:rsid w:val="00574981"/>
    <w:rsid w:val="00580B62"/>
    <w:rsid w:val="00594A50"/>
    <w:rsid w:val="005A5E06"/>
    <w:rsid w:val="005C1E53"/>
    <w:rsid w:val="005C4C44"/>
    <w:rsid w:val="005F216A"/>
    <w:rsid w:val="005F3A0F"/>
    <w:rsid w:val="005F4E78"/>
    <w:rsid w:val="0061596D"/>
    <w:rsid w:val="00676C5D"/>
    <w:rsid w:val="006B4853"/>
    <w:rsid w:val="006C5B9F"/>
    <w:rsid w:val="006E196A"/>
    <w:rsid w:val="00772A8D"/>
    <w:rsid w:val="00787CC3"/>
    <w:rsid w:val="00791A74"/>
    <w:rsid w:val="007A1C62"/>
    <w:rsid w:val="008056E9"/>
    <w:rsid w:val="00820758"/>
    <w:rsid w:val="00864262"/>
    <w:rsid w:val="008750FF"/>
    <w:rsid w:val="008C3A23"/>
    <w:rsid w:val="00907C76"/>
    <w:rsid w:val="00912D80"/>
    <w:rsid w:val="00927F7F"/>
    <w:rsid w:val="00945B80"/>
    <w:rsid w:val="009652E6"/>
    <w:rsid w:val="00983FFD"/>
    <w:rsid w:val="00995D0E"/>
    <w:rsid w:val="009B3E3B"/>
    <w:rsid w:val="009F1362"/>
    <w:rsid w:val="009F2EC4"/>
    <w:rsid w:val="009F3E80"/>
    <w:rsid w:val="00A23FC7"/>
    <w:rsid w:val="00A505D6"/>
    <w:rsid w:val="00A77E9F"/>
    <w:rsid w:val="00A916CE"/>
    <w:rsid w:val="00AC58AA"/>
    <w:rsid w:val="00AC76EA"/>
    <w:rsid w:val="00AC7A2D"/>
    <w:rsid w:val="00AF6B9F"/>
    <w:rsid w:val="00B077E6"/>
    <w:rsid w:val="00B16C77"/>
    <w:rsid w:val="00B2021B"/>
    <w:rsid w:val="00B42F9D"/>
    <w:rsid w:val="00B66231"/>
    <w:rsid w:val="00B87F7D"/>
    <w:rsid w:val="00BC6182"/>
    <w:rsid w:val="00BD306F"/>
    <w:rsid w:val="00C108E1"/>
    <w:rsid w:val="00C465A8"/>
    <w:rsid w:val="00C83696"/>
    <w:rsid w:val="00CA187A"/>
    <w:rsid w:val="00CA4B60"/>
    <w:rsid w:val="00CB2596"/>
    <w:rsid w:val="00CB5E88"/>
    <w:rsid w:val="00CE565A"/>
    <w:rsid w:val="00D05831"/>
    <w:rsid w:val="00D147C1"/>
    <w:rsid w:val="00D4402D"/>
    <w:rsid w:val="00D51482"/>
    <w:rsid w:val="00D64014"/>
    <w:rsid w:val="00D64091"/>
    <w:rsid w:val="00D85E67"/>
    <w:rsid w:val="00D86763"/>
    <w:rsid w:val="00DA1AC6"/>
    <w:rsid w:val="00E427FE"/>
    <w:rsid w:val="00E553B9"/>
    <w:rsid w:val="00E8215A"/>
    <w:rsid w:val="00E8449A"/>
    <w:rsid w:val="00EB0A08"/>
    <w:rsid w:val="00EE0DD8"/>
    <w:rsid w:val="00EE1C42"/>
    <w:rsid w:val="00F31A9A"/>
    <w:rsid w:val="00F53399"/>
    <w:rsid w:val="00F746BC"/>
    <w:rsid w:val="00F81C07"/>
    <w:rsid w:val="00F85CF2"/>
    <w:rsid w:val="00F977A0"/>
    <w:rsid w:val="00FA3B1E"/>
    <w:rsid w:val="00FA5BAD"/>
    <w:rsid w:val="00FD5D26"/>
    <w:rsid w:val="00FE0C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3C6EA"/>
  <w15:docId w15:val="{FF04B022-6D43-48D8-AC2F-6B6105701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449A"/>
  </w:style>
  <w:style w:type="paragraph" w:styleId="1">
    <w:name w:val="heading 1"/>
    <w:basedOn w:val="a"/>
    <w:next w:val="a"/>
    <w:link w:val="10"/>
    <w:qFormat/>
    <w:rsid w:val="004A13EC"/>
    <w:pPr>
      <w:keepNext/>
      <w:spacing w:before="240" w:after="60" w:line="240" w:lineRule="auto"/>
      <w:outlineLvl w:val="0"/>
    </w:pPr>
    <w:rPr>
      <w:rFonts w:ascii="Cambria" w:eastAsia="Times New Roman" w:hAnsi="Cambria" w:cs="Times New Roman"/>
      <w:b/>
      <w:kern w:val="32"/>
      <w:sz w:val="32"/>
      <w:szCs w:val="20"/>
      <w:lang w:val="x-none" w:eastAsia="x-none"/>
    </w:rPr>
  </w:style>
  <w:style w:type="paragraph" w:styleId="4">
    <w:name w:val="heading 4"/>
    <w:basedOn w:val="a"/>
    <w:next w:val="a"/>
    <w:link w:val="40"/>
    <w:semiHidden/>
    <w:unhideWhenUsed/>
    <w:qFormat/>
    <w:rsid w:val="004A13EC"/>
    <w:pPr>
      <w:keepNext/>
      <w:spacing w:before="240" w:after="60" w:line="240" w:lineRule="auto"/>
      <w:outlineLvl w:val="3"/>
    </w:pPr>
    <w:rPr>
      <w:rFonts w:ascii="Calibri" w:eastAsia="Times New Roman" w:hAnsi="Calibri" w:cs="Times New Roman"/>
      <w:b/>
      <w:sz w:val="28"/>
      <w:szCs w:val="20"/>
      <w:lang w:val="x-none" w:eastAsia="x-none"/>
    </w:rPr>
  </w:style>
  <w:style w:type="paragraph" w:styleId="9">
    <w:name w:val="heading 9"/>
    <w:basedOn w:val="a"/>
    <w:next w:val="a"/>
    <w:link w:val="90"/>
    <w:semiHidden/>
    <w:unhideWhenUsed/>
    <w:qFormat/>
    <w:rsid w:val="004A13EC"/>
    <w:pPr>
      <w:keepNext/>
      <w:keepLines/>
      <w:spacing w:before="200" w:after="0" w:line="240" w:lineRule="auto"/>
      <w:outlineLvl w:val="8"/>
    </w:pPr>
    <w:rPr>
      <w:rFonts w:ascii="Cambria" w:eastAsia="Times New Roman" w:hAnsi="Cambria" w:cs="Times New Roman"/>
      <w:i/>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13EC"/>
    <w:rPr>
      <w:rFonts w:ascii="Cambria" w:eastAsia="Times New Roman" w:hAnsi="Cambria" w:cs="Times New Roman"/>
      <w:b/>
      <w:kern w:val="32"/>
      <w:sz w:val="32"/>
      <w:szCs w:val="20"/>
      <w:lang w:val="x-none" w:eastAsia="x-none"/>
    </w:rPr>
  </w:style>
  <w:style w:type="character" w:customStyle="1" w:styleId="40">
    <w:name w:val="Заголовок 4 Знак"/>
    <w:basedOn w:val="a0"/>
    <w:link w:val="4"/>
    <w:semiHidden/>
    <w:rsid w:val="004A13EC"/>
    <w:rPr>
      <w:rFonts w:ascii="Calibri" w:eastAsia="Times New Roman" w:hAnsi="Calibri" w:cs="Times New Roman"/>
      <w:b/>
      <w:sz w:val="28"/>
      <w:szCs w:val="20"/>
      <w:lang w:val="x-none" w:eastAsia="x-none"/>
    </w:rPr>
  </w:style>
  <w:style w:type="character" w:customStyle="1" w:styleId="90">
    <w:name w:val="Заголовок 9 Знак"/>
    <w:basedOn w:val="a0"/>
    <w:link w:val="9"/>
    <w:semiHidden/>
    <w:rsid w:val="004A13EC"/>
    <w:rPr>
      <w:rFonts w:ascii="Cambria" w:eastAsia="Times New Roman" w:hAnsi="Cambria" w:cs="Times New Roman"/>
      <w:i/>
      <w:color w:val="404040"/>
      <w:sz w:val="20"/>
      <w:szCs w:val="20"/>
      <w:lang w:val="x-none" w:eastAsia="x-none"/>
    </w:rPr>
  </w:style>
  <w:style w:type="numbering" w:customStyle="1" w:styleId="11">
    <w:name w:val="Нет списка1"/>
    <w:next w:val="a2"/>
    <w:uiPriority w:val="99"/>
    <w:semiHidden/>
    <w:unhideWhenUsed/>
    <w:rsid w:val="004A13EC"/>
  </w:style>
  <w:style w:type="character" w:styleId="a3">
    <w:name w:val="Hyperlink"/>
    <w:uiPriority w:val="99"/>
    <w:unhideWhenUsed/>
    <w:rsid w:val="004A13EC"/>
    <w:rPr>
      <w:color w:val="0000FF"/>
      <w:u w:val="single"/>
    </w:rPr>
  </w:style>
  <w:style w:type="character" w:styleId="a4">
    <w:name w:val="FollowedHyperlink"/>
    <w:basedOn w:val="a0"/>
    <w:uiPriority w:val="99"/>
    <w:semiHidden/>
    <w:unhideWhenUsed/>
    <w:rsid w:val="004A13EC"/>
    <w:rPr>
      <w:color w:val="954F72" w:themeColor="followedHyperlink"/>
      <w:u w:val="single"/>
    </w:rPr>
  </w:style>
  <w:style w:type="character" w:styleId="a5">
    <w:name w:val="Strong"/>
    <w:qFormat/>
    <w:rsid w:val="004A13EC"/>
    <w:rPr>
      <w:b/>
      <w:bCs w:val="0"/>
    </w:rPr>
  </w:style>
  <w:style w:type="paragraph" w:styleId="a6">
    <w:name w:val="Normal (Web)"/>
    <w:basedOn w:val="a"/>
    <w:semiHidden/>
    <w:unhideWhenUsed/>
    <w:rsid w:val="004A13E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footnote text"/>
    <w:basedOn w:val="a"/>
    <w:link w:val="a8"/>
    <w:semiHidden/>
    <w:unhideWhenUsed/>
    <w:rsid w:val="004A13EC"/>
    <w:pPr>
      <w:spacing w:after="0" w:line="240" w:lineRule="auto"/>
    </w:pPr>
    <w:rPr>
      <w:rFonts w:ascii="Times New Roman" w:eastAsia="Times New Roman" w:hAnsi="Times New Roman" w:cs="Times New Roman"/>
      <w:sz w:val="20"/>
      <w:szCs w:val="20"/>
      <w:lang w:val="x-none" w:eastAsia="x-none"/>
    </w:rPr>
  </w:style>
  <w:style w:type="character" w:customStyle="1" w:styleId="a8">
    <w:name w:val="Текст сноски Знак"/>
    <w:basedOn w:val="a0"/>
    <w:link w:val="a7"/>
    <w:semiHidden/>
    <w:rsid w:val="004A13EC"/>
    <w:rPr>
      <w:rFonts w:ascii="Times New Roman" w:eastAsia="Times New Roman" w:hAnsi="Times New Roman" w:cs="Times New Roman"/>
      <w:sz w:val="20"/>
      <w:szCs w:val="20"/>
      <w:lang w:val="x-none" w:eastAsia="x-none"/>
    </w:rPr>
  </w:style>
  <w:style w:type="paragraph" w:styleId="a9">
    <w:name w:val="header"/>
    <w:basedOn w:val="a"/>
    <w:link w:val="aa"/>
    <w:semiHidden/>
    <w:unhideWhenUsed/>
    <w:rsid w:val="004A13EC"/>
    <w:pPr>
      <w:tabs>
        <w:tab w:val="center" w:pos="4677"/>
        <w:tab w:val="right" w:pos="9355"/>
      </w:tabs>
      <w:spacing w:after="0" w:line="240" w:lineRule="auto"/>
    </w:pPr>
    <w:rPr>
      <w:rFonts w:ascii="Times New Roman" w:eastAsia="Times New Roman" w:hAnsi="Times New Roman" w:cs="Times New Roman"/>
      <w:sz w:val="24"/>
      <w:szCs w:val="20"/>
      <w:lang w:val="x-none" w:eastAsia="x-none"/>
    </w:rPr>
  </w:style>
  <w:style w:type="character" w:customStyle="1" w:styleId="aa">
    <w:name w:val="Верхний колонтитул Знак"/>
    <w:basedOn w:val="a0"/>
    <w:link w:val="a9"/>
    <w:semiHidden/>
    <w:rsid w:val="004A13EC"/>
    <w:rPr>
      <w:rFonts w:ascii="Times New Roman" w:eastAsia="Times New Roman" w:hAnsi="Times New Roman" w:cs="Times New Roman"/>
      <w:sz w:val="24"/>
      <w:szCs w:val="20"/>
      <w:lang w:val="x-none" w:eastAsia="x-none"/>
    </w:rPr>
  </w:style>
  <w:style w:type="paragraph" w:styleId="ab">
    <w:name w:val="footer"/>
    <w:basedOn w:val="a"/>
    <w:link w:val="ac"/>
    <w:semiHidden/>
    <w:unhideWhenUsed/>
    <w:rsid w:val="004A13EC"/>
    <w:pPr>
      <w:tabs>
        <w:tab w:val="center" w:pos="4677"/>
        <w:tab w:val="right" w:pos="9355"/>
      </w:tabs>
      <w:spacing w:after="0" w:line="240" w:lineRule="auto"/>
    </w:pPr>
    <w:rPr>
      <w:rFonts w:ascii="Times New Roman" w:eastAsia="Times New Roman" w:hAnsi="Times New Roman" w:cs="Times New Roman"/>
      <w:sz w:val="24"/>
      <w:szCs w:val="20"/>
      <w:lang w:val="x-none" w:eastAsia="x-none"/>
    </w:rPr>
  </w:style>
  <w:style w:type="character" w:customStyle="1" w:styleId="ac">
    <w:name w:val="Нижний колонтитул Знак"/>
    <w:basedOn w:val="a0"/>
    <w:link w:val="ab"/>
    <w:semiHidden/>
    <w:rsid w:val="004A13EC"/>
    <w:rPr>
      <w:rFonts w:ascii="Times New Roman" w:eastAsia="Times New Roman" w:hAnsi="Times New Roman" w:cs="Times New Roman"/>
      <w:sz w:val="24"/>
      <w:szCs w:val="20"/>
      <w:lang w:val="x-none" w:eastAsia="x-none"/>
    </w:rPr>
  </w:style>
  <w:style w:type="paragraph" w:styleId="ad">
    <w:name w:val="endnote text"/>
    <w:basedOn w:val="a"/>
    <w:link w:val="ae"/>
    <w:semiHidden/>
    <w:unhideWhenUsed/>
    <w:rsid w:val="004A13EC"/>
    <w:pPr>
      <w:spacing w:after="0" w:line="240" w:lineRule="auto"/>
    </w:pPr>
    <w:rPr>
      <w:rFonts w:ascii="Times New Roman" w:eastAsia="Times New Roman" w:hAnsi="Times New Roman" w:cs="Times New Roman"/>
      <w:sz w:val="20"/>
      <w:szCs w:val="20"/>
      <w:lang w:val="x-none" w:eastAsia="x-none"/>
    </w:rPr>
  </w:style>
  <w:style w:type="character" w:customStyle="1" w:styleId="ae">
    <w:name w:val="Текст концевой сноски Знак"/>
    <w:basedOn w:val="a0"/>
    <w:link w:val="ad"/>
    <w:semiHidden/>
    <w:rsid w:val="004A13EC"/>
    <w:rPr>
      <w:rFonts w:ascii="Times New Roman" w:eastAsia="Times New Roman" w:hAnsi="Times New Roman" w:cs="Times New Roman"/>
      <w:sz w:val="20"/>
      <w:szCs w:val="20"/>
      <w:lang w:val="x-none" w:eastAsia="x-none"/>
    </w:rPr>
  </w:style>
  <w:style w:type="paragraph" w:styleId="af">
    <w:name w:val="Body Text"/>
    <w:basedOn w:val="a"/>
    <w:link w:val="af0"/>
    <w:semiHidden/>
    <w:unhideWhenUsed/>
    <w:rsid w:val="004A13EC"/>
    <w:pPr>
      <w:spacing w:after="120" w:line="240" w:lineRule="auto"/>
    </w:pPr>
    <w:rPr>
      <w:rFonts w:ascii="Times New Roman" w:eastAsia="Times New Roman" w:hAnsi="Times New Roman" w:cs="Times New Roman"/>
      <w:sz w:val="28"/>
      <w:szCs w:val="20"/>
      <w:lang w:val="x-none" w:eastAsia="x-none"/>
    </w:rPr>
  </w:style>
  <w:style w:type="character" w:customStyle="1" w:styleId="af0">
    <w:name w:val="Основной текст Знак"/>
    <w:basedOn w:val="a0"/>
    <w:link w:val="af"/>
    <w:semiHidden/>
    <w:rsid w:val="004A13EC"/>
    <w:rPr>
      <w:rFonts w:ascii="Times New Roman" w:eastAsia="Times New Roman" w:hAnsi="Times New Roman" w:cs="Times New Roman"/>
      <w:sz w:val="28"/>
      <w:szCs w:val="20"/>
      <w:lang w:val="x-none" w:eastAsia="x-none"/>
    </w:rPr>
  </w:style>
  <w:style w:type="paragraph" w:styleId="af1">
    <w:name w:val="Body Text Indent"/>
    <w:basedOn w:val="a"/>
    <w:link w:val="af2"/>
    <w:semiHidden/>
    <w:unhideWhenUsed/>
    <w:rsid w:val="004A13EC"/>
    <w:pPr>
      <w:spacing w:after="120" w:line="240" w:lineRule="auto"/>
      <w:ind w:left="283"/>
    </w:pPr>
    <w:rPr>
      <w:rFonts w:ascii="Times New Roman" w:eastAsia="Times New Roman" w:hAnsi="Times New Roman" w:cs="Times New Roman"/>
      <w:sz w:val="24"/>
      <w:szCs w:val="20"/>
      <w:lang w:val="x-none" w:eastAsia="x-none"/>
    </w:rPr>
  </w:style>
  <w:style w:type="character" w:customStyle="1" w:styleId="af2">
    <w:name w:val="Основной текст с отступом Знак"/>
    <w:basedOn w:val="a0"/>
    <w:link w:val="af1"/>
    <w:semiHidden/>
    <w:rsid w:val="004A13EC"/>
    <w:rPr>
      <w:rFonts w:ascii="Times New Roman" w:eastAsia="Times New Roman" w:hAnsi="Times New Roman" w:cs="Times New Roman"/>
      <w:sz w:val="24"/>
      <w:szCs w:val="20"/>
      <w:lang w:val="x-none" w:eastAsia="x-none"/>
    </w:rPr>
  </w:style>
  <w:style w:type="paragraph" w:styleId="af3">
    <w:name w:val="Balloon Text"/>
    <w:basedOn w:val="a"/>
    <w:link w:val="af4"/>
    <w:semiHidden/>
    <w:unhideWhenUsed/>
    <w:rsid w:val="004A13EC"/>
    <w:pPr>
      <w:spacing w:after="0" w:line="240" w:lineRule="auto"/>
    </w:pPr>
    <w:rPr>
      <w:rFonts w:ascii="Times New Roman" w:eastAsia="Times New Roman" w:hAnsi="Times New Roman" w:cs="Times New Roman"/>
      <w:sz w:val="2"/>
      <w:szCs w:val="20"/>
      <w:lang w:val="x-none" w:eastAsia="x-none"/>
    </w:rPr>
  </w:style>
  <w:style w:type="character" w:customStyle="1" w:styleId="af4">
    <w:name w:val="Текст выноски Знак"/>
    <w:basedOn w:val="a0"/>
    <w:link w:val="af3"/>
    <w:semiHidden/>
    <w:rsid w:val="004A13EC"/>
    <w:rPr>
      <w:rFonts w:ascii="Times New Roman" w:eastAsia="Times New Roman" w:hAnsi="Times New Roman" w:cs="Times New Roman"/>
      <w:sz w:val="2"/>
      <w:szCs w:val="20"/>
      <w:lang w:val="x-none" w:eastAsia="x-none"/>
    </w:rPr>
  </w:style>
  <w:style w:type="paragraph" w:customStyle="1" w:styleId="12">
    <w:name w:val="Абзац списка1"/>
    <w:basedOn w:val="a"/>
    <w:rsid w:val="004A13EC"/>
    <w:pPr>
      <w:spacing w:after="200" w:line="276" w:lineRule="auto"/>
      <w:ind w:left="720"/>
    </w:pPr>
    <w:rPr>
      <w:rFonts w:ascii="Calibri" w:eastAsia="Times New Roman" w:hAnsi="Calibri" w:cs="Calibri"/>
      <w:lang w:eastAsia="ru-RU"/>
    </w:rPr>
  </w:style>
  <w:style w:type="paragraph" w:customStyle="1" w:styleId="af5">
    <w:name w:val="список с точками"/>
    <w:basedOn w:val="a"/>
    <w:rsid w:val="004A13EC"/>
    <w:pPr>
      <w:tabs>
        <w:tab w:val="num" w:pos="720"/>
        <w:tab w:val="num" w:pos="756"/>
      </w:tabs>
      <w:spacing w:after="0"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4A13EC"/>
    <w:pPr>
      <w:spacing w:after="0" w:line="240" w:lineRule="auto"/>
      <w:jc w:val="center"/>
    </w:pPr>
    <w:rPr>
      <w:rFonts w:ascii="Times New Roman" w:eastAsia="Times New Roman" w:hAnsi="Times New Roman" w:cs="Times New Roman"/>
      <w:i/>
      <w:iCs/>
      <w:sz w:val="24"/>
      <w:szCs w:val="24"/>
      <w:lang w:eastAsia="ru-RU"/>
    </w:rPr>
  </w:style>
  <w:style w:type="paragraph" w:customStyle="1" w:styleId="af6">
    <w:name w:val="Знак"/>
    <w:basedOn w:val="a"/>
    <w:rsid w:val="004A13EC"/>
    <w:pPr>
      <w:spacing w:line="240" w:lineRule="exact"/>
    </w:pPr>
    <w:rPr>
      <w:rFonts w:ascii="Verdana" w:eastAsia="Times New Roman" w:hAnsi="Verdana" w:cs="Verdana"/>
      <w:sz w:val="24"/>
      <w:szCs w:val="24"/>
      <w:lang w:val="en-US"/>
    </w:rPr>
  </w:style>
  <w:style w:type="paragraph" w:customStyle="1" w:styleId="ConsPlusNormal">
    <w:name w:val="ConsPlusNormal"/>
    <w:rsid w:val="004A13E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
    <w:name w:val="заголовок 1"/>
    <w:basedOn w:val="a"/>
    <w:next w:val="a"/>
    <w:rsid w:val="004A13EC"/>
    <w:pPr>
      <w:keepNext/>
      <w:autoSpaceDE w:val="0"/>
      <w:autoSpaceDN w:val="0"/>
      <w:spacing w:after="0" w:line="360" w:lineRule="auto"/>
      <w:jc w:val="center"/>
      <w:outlineLvl w:val="0"/>
    </w:pPr>
    <w:rPr>
      <w:rFonts w:ascii="Times New Roman" w:eastAsia="Times New Roman" w:hAnsi="Times New Roman" w:cs="Times New Roman"/>
      <w:b/>
      <w:bCs/>
      <w:sz w:val="24"/>
      <w:szCs w:val="24"/>
      <w:lang w:eastAsia="ru-RU"/>
    </w:rPr>
  </w:style>
  <w:style w:type="paragraph" w:customStyle="1" w:styleId="af7">
    <w:name w:val="РУП"/>
    <w:rsid w:val="004A13EC"/>
    <w:pPr>
      <w:spacing w:after="120" w:line="240" w:lineRule="auto"/>
      <w:ind w:firstLine="709"/>
      <w:jc w:val="both"/>
    </w:pPr>
    <w:rPr>
      <w:rFonts w:ascii="Times New Roman" w:eastAsia="Times New Roman" w:hAnsi="Times New Roman" w:cs="Times New Roman"/>
      <w:kern w:val="32"/>
      <w:sz w:val="24"/>
      <w:szCs w:val="24"/>
      <w:lang w:eastAsia="ru-RU"/>
    </w:rPr>
  </w:style>
  <w:style w:type="paragraph" w:customStyle="1" w:styleId="14">
    <w:name w:val="Абзац списка1"/>
    <w:basedOn w:val="a"/>
    <w:rsid w:val="004A13EC"/>
    <w:pPr>
      <w:spacing w:after="200" w:line="276" w:lineRule="auto"/>
      <w:ind w:left="720"/>
    </w:pPr>
    <w:rPr>
      <w:rFonts w:ascii="Calibri" w:eastAsia="Times New Roman" w:hAnsi="Calibri" w:cs="Calibri"/>
      <w:lang w:eastAsia="ru-RU"/>
    </w:rPr>
  </w:style>
  <w:style w:type="character" w:styleId="af8">
    <w:name w:val="footnote reference"/>
    <w:semiHidden/>
    <w:unhideWhenUsed/>
    <w:rsid w:val="004A13EC"/>
    <w:rPr>
      <w:vertAlign w:val="superscript"/>
    </w:rPr>
  </w:style>
  <w:style w:type="character" w:styleId="af9">
    <w:name w:val="page number"/>
    <w:semiHidden/>
    <w:unhideWhenUsed/>
    <w:rsid w:val="004A13EC"/>
    <w:rPr>
      <w:rFonts w:ascii="Times New Roman" w:hAnsi="Times New Roman" w:cs="Times New Roman" w:hint="default"/>
    </w:rPr>
  </w:style>
  <w:style w:type="character" w:styleId="afa">
    <w:name w:val="endnote reference"/>
    <w:semiHidden/>
    <w:unhideWhenUsed/>
    <w:rsid w:val="004A13EC"/>
    <w:rPr>
      <w:vertAlign w:val="superscript"/>
    </w:rPr>
  </w:style>
  <w:style w:type="character" w:customStyle="1" w:styleId="style641">
    <w:name w:val="style641"/>
    <w:rsid w:val="004A13EC"/>
    <w:rPr>
      <w:sz w:val="18"/>
    </w:rPr>
  </w:style>
  <w:style w:type="table" w:styleId="afb">
    <w:name w:val="Table Grid"/>
    <w:basedOn w:val="a1"/>
    <w:rsid w:val="004A13E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List Paragraph"/>
    <w:basedOn w:val="a"/>
    <w:uiPriority w:val="34"/>
    <w:qFormat/>
    <w:rsid w:val="00194E8A"/>
    <w:pPr>
      <w:ind w:left="720"/>
      <w:contextualSpacing/>
    </w:pPr>
  </w:style>
  <w:style w:type="paragraph" w:customStyle="1" w:styleId="TableParagraph">
    <w:name w:val="Table Paragraph"/>
    <w:basedOn w:val="a"/>
    <w:uiPriority w:val="1"/>
    <w:qFormat/>
    <w:rsid w:val="00CA187A"/>
    <w:pPr>
      <w:widowControl w:val="0"/>
      <w:autoSpaceDE w:val="0"/>
      <w:autoSpaceDN w:val="0"/>
      <w:spacing w:after="0" w:line="240" w:lineRule="auto"/>
    </w:pPr>
    <w:rPr>
      <w:rFonts w:ascii="Times New Roman" w:eastAsia="Times New Roman" w:hAnsi="Times New Roman" w:cs="Times New Roman"/>
    </w:rPr>
  </w:style>
  <w:style w:type="character" w:customStyle="1" w:styleId="UnresolvedMention">
    <w:name w:val="Unresolved Mention"/>
    <w:basedOn w:val="a0"/>
    <w:uiPriority w:val="99"/>
    <w:semiHidden/>
    <w:unhideWhenUsed/>
    <w:rsid w:val="00AF6B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290495">
      <w:bodyDiv w:val="1"/>
      <w:marLeft w:val="0"/>
      <w:marRight w:val="0"/>
      <w:marTop w:val="0"/>
      <w:marBottom w:val="0"/>
      <w:divBdr>
        <w:top w:val="none" w:sz="0" w:space="0" w:color="auto"/>
        <w:left w:val="none" w:sz="0" w:space="0" w:color="auto"/>
        <w:bottom w:val="none" w:sz="0" w:space="0" w:color="auto"/>
        <w:right w:val="none" w:sz="0" w:space="0" w:color="auto"/>
      </w:divBdr>
    </w:div>
    <w:div w:id="236015696">
      <w:bodyDiv w:val="1"/>
      <w:marLeft w:val="0"/>
      <w:marRight w:val="0"/>
      <w:marTop w:val="0"/>
      <w:marBottom w:val="0"/>
      <w:divBdr>
        <w:top w:val="none" w:sz="0" w:space="0" w:color="auto"/>
        <w:left w:val="none" w:sz="0" w:space="0" w:color="auto"/>
        <w:bottom w:val="none" w:sz="0" w:space="0" w:color="auto"/>
        <w:right w:val="none" w:sz="0" w:space="0" w:color="auto"/>
      </w:divBdr>
    </w:div>
    <w:div w:id="425923535">
      <w:bodyDiv w:val="1"/>
      <w:marLeft w:val="0"/>
      <w:marRight w:val="0"/>
      <w:marTop w:val="0"/>
      <w:marBottom w:val="0"/>
      <w:divBdr>
        <w:top w:val="none" w:sz="0" w:space="0" w:color="auto"/>
        <w:left w:val="none" w:sz="0" w:space="0" w:color="auto"/>
        <w:bottom w:val="none" w:sz="0" w:space="0" w:color="auto"/>
        <w:right w:val="none" w:sz="0" w:space="0" w:color="auto"/>
      </w:divBdr>
    </w:div>
    <w:div w:id="443697162">
      <w:bodyDiv w:val="1"/>
      <w:marLeft w:val="0"/>
      <w:marRight w:val="0"/>
      <w:marTop w:val="0"/>
      <w:marBottom w:val="0"/>
      <w:divBdr>
        <w:top w:val="none" w:sz="0" w:space="0" w:color="auto"/>
        <w:left w:val="none" w:sz="0" w:space="0" w:color="auto"/>
        <w:bottom w:val="none" w:sz="0" w:space="0" w:color="auto"/>
        <w:right w:val="none" w:sz="0" w:space="0" w:color="auto"/>
      </w:divBdr>
    </w:div>
    <w:div w:id="653753302">
      <w:bodyDiv w:val="1"/>
      <w:marLeft w:val="0"/>
      <w:marRight w:val="0"/>
      <w:marTop w:val="0"/>
      <w:marBottom w:val="0"/>
      <w:divBdr>
        <w:top w:val="none" w:sz="0" w:space="0" w:color="auto"/>
        <w:left w:val="none" w:sz="0" w:space="0" w:color="auto"/>
        <w:bottom w:val="none" w:sz="0" w:space="0" w:color="auto"/>
        <w:right w:val="none" w:sz="0" w:space="0" w:color="auto"/>
      </w:divBdr>
    </w:div>
    <w:div w:id="1089807992">
      <w:bodyDiv w:val="1"/>
      <w:marLeft w:val="0"/>
      <w:marRight w:val="0"/>
      <w:marTop w:val="0"/>
      <w:marBottom w:val="0"/>
      <w:divBdr>
        <w:top w:val="none" w:sz="0" w:space="0" w:color="auto"/>
        <w:left w:val="none" w:sz="0" w:space="0" w:color="auto"/>
        <w:bottom w:val="none" w:sz="0" w:space="0" w:color="auto"/>
        <w:right w:val="none" w:sz="0" w:space="0" w:color="auto"/>
      </w:divBdr>
    </w:div>
    <w:div w:id="1661887244">
      <w:bodyDiv w:val="1"/>
      <w:marLeft w:val="0"/>
      <w:marRight w:val="0"/>
      <w:marTop w:val="0"/>
      <w:marBottom w:val="0"/>
      <w:divBdr>
        <w:top w:val="none" w:sz="0" w:space="0" w:color="auto"/>
        <w:left w:val="none" w:sz="0" w:space="0" w:color="auto"/>
        <w:bottom w:val="none" w:sz="0" w:space="0" w:color="auto"/>
        <w:right w:val="none" w:sz="0" w:space="0" w:color="auto"/>
      </w:divBdr>
    </w:div>
    <w:div w:id="1764178582">
      <w:bodyDiv w:val="1"/>
      <w:marLeft w:val="0"/>
      <w:marRight w:val="0"/>
      <w:marTop w:val="0"/>
      <w:marBottom w:val="0"/>
      <w:divBdr>
        <w:top w:val="none" w:sz="0" w:space="0" w:color="auto"/>
        <w:left w:val="none" w:sz="0" w:space="0" w:color="auto"/>
        <w:bottom w:val="none" w:sz="0" w:space="0" w:color="auto"/>
        <w:right w:val="none" w:sz="0" w:space="0" w:color="auto"/>
      </w:divBdr>
    </w:div>
    <w:div w:id="177597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guide.aonb.ru/library.html" TargetMode="External"/><Relationship Id="rId13" Type="http://schemas.openxmlformats.org/officeDocument/2006/relationships/hyperlink" Target="http://lib.ugtu.net/" TargetMode="Externa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hyperlink" Target="file:///H:\Documents%20and%20Settings\ashakirova\&#1056;&#1072;&#1073;&#1086;&#1095;&#1080;&#1081;%20&#1089;&#1090;&#1086;&#1083;\&#1041;&#1051;&#1040;&#1053;&#1050;%20&#1056;&#1072;&#1073;&#1086;&#1095;&#1072;&#1103;%20&#1087;&#1088;&#1086;&#1075;&#1088;&#1072;&#1084;&#1084;&#1072;%202015-&#1095;&#1077;&#1088;&#1085;&#1086;&#1074;&#1080;&#1082;.doc" TargetMode="Externa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hyperlink" Target="http://www.prlib.ru/"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iqlib.ru/" TargetMode="External"/><Relationship Id="rId4" Type="http://schemas.openxmlformats.org/officeDocument/2006/relationships/settings" Target="settings.xml"/><Relationship Id="rId9" Type="http://schemas.openxmlformats.org/officeDocument/2006/relationships/hyperlink" Target="http://studentam.net/"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83FFBDE-9EA9-4C73-9A8E-FE7FC2213385}"/>
</file>

<file path=customXml/itemProps2.xml><?xml version="1.0" encoding="utf-8"?>
<ds:datastoreItem xmlns:ds="http://schemas.openxmlformats.org/officeDocument/2006/customXml" ds:itemID="{841AE55F-ADA9-4EB2-BC3F-CC37A7353390}"/>
</file>

<file path=customXml/itemProps3.xml><?xml version="1.0" encoding="utf-8"?>
<ds:datastoreItem xmlns:ds="http://schemas.openxmlformats.org/officeDocument/2006/customXml" ds:itemID="{AE72B327-DAC0-464E-B22E-55498C2DDE10}"/>
</file>

<file path=customXml/itemProps4.xml><?xml version="1.0" encoding="utf-8"?>
<ds:datastoreItem xmlns:ds="http://schemas.openxmlformats.org/officeDocument/2006/customXml" ds:itemID="{D37F318E-64C9-4947-8FBC-08778C87CD4F}"/>
</file>

<file path=docProps/app.xml><?xml version="1.0" encoding="utf-8"?>
<Properties xmlns="http://schemas.openxmlformats.org/officeDocument/2006/extended-properties" xmlns:vt="http://schemas.openxmlformats.org/officeDocument/2006/docPropsVTypes">
  <Template>Normal</Template>
  <TotalTime>17</TotalTime>
  <Pages>34</Pages>
  <Words>10290</Words>
  <Characters>58655</Characters>
  <Application>Microsoft Office Word</Application>
  <DocSecurity>0</DocSecurity>
  <Lines>488</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УГТУ</Company>
  <LinksUpToDate>false</LinksUpToDate>
  <CharactersWithSpaces>68808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Безгодов Дмитрий Николаевич</dc:creator>
  <cp:lastModifiedBy>Мальцева Ирина Николаевна</cp:lastModifiedBy>
  <cp:revision>5</cp:revision>
  <cp:lastPrinted>2022-05-23T07:16:00Z</cp:lastPrinted>
  <dcterms:created xsi:type="dcterms:W3CDTF">2022-06-24T10:49:00Z</dcterms:created>
  <dcterms:modified xsi:type="dcterms:W3CDTF">2022-06-29T08:55:00Z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